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059" w:rsidRDefault="00EC3059" w:rsidP="00A46C66">
      <w:pPr>
        <w:pStyle w:val="1"/>
        <w:spacing w:line="240" w:lineRule="auto"/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F:\ЮИД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ИД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59" w:rsidRDefault="00EC3059" w:rsidP="00A46C66">
      <w:pPr>
        <w:pStyle w:val="1"/>
        <w:spacing w:line="240" w:lineRule="auto"/>
        <w:jc w:val="center"/>
        <w:rPr>
          <w:rFonts w:ascii="Times New Roman" w:hAnsi="Times New Roman"/>
          <w:color w:val="FF0000"/>
        </w:rPr>
      </w:pPr>
    </w:p>
    <w:p w:rsidR="00A46C66" w:rsidRDefault="00153F04" w:rsidP="00EC3059">
      <w:pPr>
        <w:pStyle w:val="1"/>
        <w:spacing w:line="240" w:lineRule="auto"/>
        <w:jc w:val="center"/>
        <w:rPr>
          <w:rFonts w:ascii="Times New Roman" w:hAnsi="Times New Roman"/>
        </w:rPr>
      </w:pPr>
      <w:r w:rsidRPr="00153F04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   </w:t>
      </w:r>
    </w:p>
    <w:p w:rsidR="003F247A" w:rsidRPr="003F247A" w:rsidRDefault="003F247A" w:rsidP="003F247A">
      <w:pPr>
        <w:ind w:left="4147"/>
        <w:rPr>
          <w:rFonts w:ascii="Times New Roman" w:hAnsi="Times New Roman" w:cs="Times New Roman"/>
          <w:sz w:val="20"/>
          <w:szCs w:val="20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</w:t>
      </w:r>
    </w:p>
    <w:p w:rsidR="003F247A" w:rsidRPr="003F247A" w:rsidRDefault="003F247A" w:rsidP="003F247A">
      <w:pPr>
        <w:spacing w:line="324" w:lineRule="exact"/>
        <w:rPr>
          <w:rFonts w:ascii="Times New Roman" w:hAnsi="Times New Roman" w:cs="Times New Roman"/>
          <w:sz w:val="20"/>
          <w:szCs w:val="20"/>
        </w:rPr>
      </w:pPr>
    </w:p>
    <w:p w:rsidR="003F247A" w:rsidRPr="003F247A" w:rsidRDefault="003F247A" w:rsidP="003F247A">
      <w:pPr>
        <w:tabs>
          <w:tab w:val="left" w:pos="13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1.Пояснительная записка………………………………………...….3</w:t>
      </w:r>
    </w:p>
    <w:p w:rsidR="003F247A" w:rsidRPr="003F247A" w:rsidRDefault="003F247A" w:rsidP="003F247A">
      <w:pPr>
        <w:tabs>
          <w:tab w:val="left" w:pos="13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- нормативные документы</w:t>
      </w:r>
    </w:p>
    <w:p w:rsidR="003F247A" w:rsidRPr="003F247A" w:rsidRDefault="003F247A" w:rsidP="003F247A">
      <w:pPr>
        <w:tabs>
          <w:tab w:val="left" w:pos="13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2. Цель и задачи…………………………………………………...…5</w:t>
      </w:r>
    </w:p>
    <w:p w:rsidR="003F247A" w:rsidRPr="003F247A" w:rsidRDefault="003F247A" w:rsidP="003F247A">
      <w:pPr>
        <w:tabs>
          <w:tab w:val="left" w:pos="13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3. Содержание программы…………………………..………........…6</w:t>
      </w:r>
    </w:p>
    <w:p w:rsidR="003F247A" w:rsidRPr="003F247A" w:rsidRDefault="003F247A" w:rsidP="003F247A">
      <w:pPr>
        <w:tabs>
          <w:tab w:val="left" w:pos="1340"/>
        </w:tabs>
        <w:ind w:left="1340"/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>3.1Учебный план……………………………………………..……6</w:t>
      </w:r>
    </w:p>
    <w:p w:rsidR="003F247A" w:rsidRPr="003F247A" w:rsidRDefault="003F247A" w:rsidP="003F247A">
      <w:pPr>
        <w:tabs>
          <w:tab w:val="left" w:pos="1340"/>
        </w:tabs>
        <w:ind w:left="1340"/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>3.2 Содержание учебного плана……………………………..…...7</w:t>
      </w:r>
    </w:p>
    <w:p w:rsidR="003F247A" w:rsidRPr="003F247A" w:rsidRDefault="003F247A" w:rsidP="003F247A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F247A" w:rsidRPr="003F247A" w:rsidRDefault="003F247A" w:rsidP="003F247A">
      <w:pPr>
        <w:tabs>
          <w:tab w:val="left" w:pos="13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4. Планируемые результаты……………………………………...….8</w:t>
      </w:r>
    </w:p>
    <w:p w:rsidR="003F247A" w:rsidRPr="003F247A" w:rsidRDefault="003F247A" w:rsidP="003F247A">
      <w:pPr>
        <w:tabs>
          <w:tab w:val="left" w:pos="13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5.Календарный учебный график……………………………….…...9</w:t>
      </w:r>
    </w:p>
    <w:p w:rsidR="003F247A" w:rsidRPr="003F247A" w:rsidRDefault="003F247A" w:rsidP="003F247A">
      <w:pPr>
        <w:tabs>
          <w:tab w:val="left" w:pos="13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6. Условия реализации программы……………………………......12</w:t>
      </w:r>
    </w:p>
    <w:p w:rsidR="003F247A" w:rsidRPr="003F247A" w:rsidRDefault="003F247A" w:rsidP="003F247A">
      <w:pPr>
        <w:tabs>
          <w:tab w:val="left" w:pos="13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7. Оценочные материалы. Формы аттестации……………...…….12</w:t>
      </w:r>
    </w:p>
    <w:p w:rsidR="003F247A" w:rsidRPr="003F247A" w:rsidRDefault="003F247A" w:rsidP="003F247A">
      <w:pPr>
        <w:tabs>
          <w:tab w:val="left" w:pos="13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8. Методические материалы………………………………...……..1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3F247A" w:rsidRPr="003F247A" w:rsidRDefault="003F247A" w:rsidP="003F247A">
      <w:pPr>
        <w:spacing w:line="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F247A" w:rsidRPr="003F247A" w:rsidRDefault="003F247A" w:rsidP="003F247A">
      <w:pPr>
        <w:tabs>
          <w:tab w:val="left" w:pos="1320"/>
        </w:tabs>
        <w:spacing w:line="234" w:lineRule="auto"/>
        <w:ind w:right="766"/>
        <w:rPr>
          <w:rFonts w:ascii="Times New Roman" w:eastAsia="Times New Roman" w:hAnsi="Times New Roman" w:cs="Times New Roman"/>
          <w:sz w:val="28"/>
          <w:szCs w:val="28"/>
        </w:rPr>
      </w:pPr>
      <w:r w:rsidRPr="003F247A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3F247A">
        <w:rPr>
          <w:rFonts w:ascii="Times New Roman" w:eastAsia="Times New Roman" w:hAnsi="Times New Roman" w:cs="Times New Roman"/>
          <w:sz w:val="28"/>
          <w:szCs w:val="28"/>
        </w:rPr>
        <w:t>Список информационных источников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……………………15</w:t>
      </w:r>
    </w:p>
    <w:p w:rsidR="003F247A" w:rsidRPr="003F247A" w:rsidRDefault="003F247A" w:rsidP="003F247A">
      <w:pPr>
        <w:rPr>
          <w:rFonts w:ascii="Times New Roman" w:hAnsi="Times New Roman" w:cs="Times New Roman"/>
          <w:sz w:val="28"/>
          <w:szCs w:val="28"/>
        </w:rPr>
      </w:pPr>
    </w:p>
    <w:p w:rsidR="003F247A" w:rsidRPr="003F247A" w:rsidRDefault="003F247A" w:rsidP="003F247A">
      <w:pPr>
        <w:rPr>
          <w:rFonts w:ascii="Times New Roman" w:hAnsi="Times New Roman" w:cs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3F247A" w:rsidRDefault="003F247A" w:rsidP="00A46C66">
      <w:pPr>
        <w:rPr>
          <w:rFonts w:ascii="Times New Roman" w:hAnsi="Times New Roman"/>
          <w:sz w:val="28"/>
          <w:szCs w:val="28"/>
        </w:rPr>
      </w:pPr>
    </w:p>
    <w:p w:rsidR="00A46C66" w:rsidRPr="007251F1" w:rsidRDefault="007242C5" w:rsidP="00A46C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A46C66" w:rsidRPr="007251F1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EA175D" w:rsidRDefault="00EA175D" w:rsidP="00EA175D">
      <w:pPr>
        <w:tabs>
          <w:tab w:val="left" w:pos="6770"/>
        </w:tabs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общеобразовательная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программа физкультурно-спортивной  направленности                                                    </w:t>
      </w:r>
      <w:r w:rsidRPr="00A861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«Юные инспектора движения»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(Далее – программа) разработана на основе следующих нормативных документов:</w:t>
      </w:r>
    </w:p>
    <w:p w:rsidR="00EA175D" w:rsidRPr="007221AC" w:rsidRDefault="00EA175D" w:rsidP="00EA175D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7221AC">
        <w:rPr>
          <w:rFonts w:ascii="Times New Roman" w:hAnsi="Times New Roman" w:cs="Times New Roman"/>
          <w:bCs/>
          <w:sz w:val="28"/>
          <w:szCs w:val="28"/>
        </w:rPr>
        <w:t>Федеральный закон «Об образовании в Российской Федерации» от 29.12.2012      N 273-ФЗ </w:t>
      </w:r>
    </w:p>
    <w:p w:rsidR="00EA175D" w:rsidRPr="007221AC" w:rsidRDefault="00EA175D" w:rsidP="00EA175D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7221AC">
        <w:rPr>
          <w:rFonts w:ascii="Times New Roman" w:hAnsi="Times New Roman" w:cs="Times New Roman"/>
          <w:bCs/>
          <w:sz w:val="28"/>
          <w:szCs w:val="28"/>
        </w:rPr>
        <w:t>«Государственная программа Российской Федерации «Развитие образования»»  (Утверждена Постановлением  Правительства РФ от 26.12.2017 N 1642; ред. от 26.04.2018)</w:t>
      </w:r>
    </w:p>
    <w:p w:rsidR="00EA175D" w:rsidRPr="007221AC" w:rsidRDefault="00EA175D" w:rsidP="00EA175D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7221AC">
        <w:rPr>
          <w:rFonts w:ascii="Times New Roman" w:hAnsi="Times New Roman" w:cs="Times New Roman"/>
          <w:bCs/>
          <w:sz w:val="28"/>
          <w:szCs w:val="28"/>
        </w:rPr>
        <w:t>«Концепция развития дополнительного образования детей» (Утверждена распоряжением Правительства РФ от 4 сентября 2014 г. N 1726-р)</w:t>
      </w:r>
    </w:p>
    <w:p w:rsidR="00EA175D" w:rsidRPr="007221AC" w:rsidRDefault="00EA175D" w:rsidP="00EA175D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7221AC">
        <w:rPr>
          <w:rFonts w:ascii="Times New Roman" w:hAnsi="Times New Roman" w:cs="Times New Roman"/>
          <w:bCs/>
          <w:sz w:val="28"/>
          <w:szCs w:val="28"/>
        </w:rPr>
        <w:t xml:space="preserve">«Стратегия развития воспитания в Российской Федерации на период до 2025 года» (Утверждена распоряжением Правительства РФ от 29.05.2015 N 996-р) </w:t>
      </w:r>
    </w:p>
    <w:p w:rsidR="00EA175D" w:rsidRPr="007221AC" w:rsidRDefault="00EA175D" w:rsidP="00EA175D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7221AC">
        <w:rPr>
          <w:rFonts w:ascii="Times New Roman" w:hAnsi="Times New Roman" w:cs="Times New Roman"/>
          <w:bCs/>
          <w:sz w:val="28"/>
          <w:szCs w:val="28"/>
        </w:rPr>
        <w:t xml:space="preserve"> Паспорт приоритетного проекта «Доступное дополнительное образование для детей» (Утвержден Президиумом Совета при Президенте РФ по стратегическому развитию и приоритетным проектам; протокол от 30 ноября 2016 г. N 11) </w:t>
      </w:r>
    </w:p>
    <w:p w:rsidR="00EA175D" w:rsidRPr="007221AC" w:rsidRDefault="00EA175D" w:rsidP="00EA175D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7221AC">
        <w:rPr>
          <w:rFonts w:ascii="Times New Roman" w:hAnsi="Times New Roman" w:cs="Times New Roman"/>
          <w:bCs/>
          <w:sz w:val="28"/>
          <w:szCs w:val="28"/>
        </w:rPr>
        <w:t xml:space="preserve">«Порядок организации и осуществления образовательной деятельности по дополнительным общеобразовательным программам» (Утвержден Приказом Министерства образования и науки РФ от 29 августа 2013 г. N 1008). </w:t>
      </w:r>
    </w:p>
    <w:p w:rsidR="00636012" w:rsidRDefault="00A46C66" w:rsidP="00166E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012">
        <w:rPr>
          <w:rFonts w:ascii="Times New Roman" w:hAnsi="Times New Roman" w:cs="Times New Roman"/>
          <w:sz w:val="28"/>
          <w:szCs w:val="28"/>
          <w:u w:val="single"/>
        </w:rPr>
        <w:t>Актуальность программы</w:t>
      </w:r>
      <w:r w:rsidRPr="00A46C66">
        <w:rPr>
          <w:rFonts w:ascii="Times New Roman" w:hAnsi="Times New Roman" w:cs="Times New Roman"/>
          <w:sz w:val="28"/>
          <w:szCs w:val="28"/>
        </w:rPr>
        <w:t xml:space="preserve"> заключается в формировании у детей и подростков культуры поведения на дорогах, гражданской ответственности и</w:t>
      </w:r>
      <w:r w:rsidR="00166ED1">
        <w:rPr>
          <w:rFonts w:ascii="Times New Roman" w:hAnsi="Times New Roman" w:cs="Times New Roman"/>
          <w:sz w:val="28"/>
          <w:szCs w:val="28"/>
        </w:rPr>
        <w:t xml:space="preserve"> </w:t>
      </w:r>
      <w:r w:rsidRPr="00A46C66">
        <w:rPr>
          <w:rFonts w:ascii="Times New Roman" w:hAnsi="Times New Roman" w:cs="Times New Roman"/>
          <w:sz w:val="28"/>
          <w:szCs w:val="28"/>
        </w:rPr>
        <w:t>правового самосознания, отношения к с</w:t>
      </w:r>
      <w:r w:rsidR="00166ED1">
        <w:rPr>
          <w:rFonts w:ascii="Times New Roman" w:hAnsi="Times New Roman" w:cs="Times New Roman"/>
          <w:sz w:val="28"/>
          <w:szCs w:val="28"/>
        </w:rPr>
        <w:t xml:space="preserve">воей жизни и к жизни окружающих, </w:t>
      </w:r>
      <w:r w:rsidRPr="00A46C66">
        <w:rPr>
          <w:rFonts w:ascii="Times New Roman" w:hAnsi="Times New Roman" w:cs="Times New Roman"/>
          <w:sz w:val="28"/>
          <w:szCs w:val="28"/>
        </w:rPr>
        <w:t xml:space="preserve">как к ценности. </w:t>
      </w:r>
      <w:r w:rsidR="00636012">
        <w:rPr>
          <w:rFonts w:ascii="Times New Roman" w:hAnsi="Times New Roman" w:cs="Times New Roman"/>
          <w:sz w:val="28"/>
          <w:szCs w:val="28"/>
        </w:rPr>
        <w:t>Формирование данных качеств ведёт к адаптации молодё</w:t>
      </w:r>
      <w:r w:rsidRPr="00A46C66">
        <w:rPr>
          <w:rFonts w:ascii="Times New Roman" w:hAnsi="Times New Roman" w:cs="Times New Roman"/>
          <w:sz w:val="28"/>
          <w:szCs w:val="28"/>
        </w:rPr>
        <w:t>жи во всевозрастающем процессе автомобилизации страны, а также способствует формированию умений и навыков социально-значимой деятельности по профилактике детского дорожно</w:t>
      </w:r>
      <w:r w:rsidR="00166ED1">
        <w:rPr>
          <w:rFonts w:ascii="Times New Roman" w:hAnsi="Times New Roman" w:cs="Times New Roman"/>
          <w:sz w:val="28"/>
          <w:szCs w:val="28"/>
        </w:rPr>
        <w:t>-</w:t>
      </w:r>
      <w:r w:rsidRPr="00A46C66">
        <w:rPr>
          <w:rFonts w:ascii="Times New Roman" w:hAnsi="Times New Roman" w:cs="Times New Roman"/>
          <w:sz w:val="28"/>
          <w:szCs w:val="28"/>
        </w:rPr>
        <w:t>транспортного травматизма (ДДТТ) среди детей и подростков, что совпадает с государственным заказом системе образования на социально-активную личность.</w:t>
      </w:r>
      <w:r w:rsidR="00166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C66" w:rsidRDefault="00636012" w:rsidP="00166E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012">
        <w:rPr>
          <w:rFonts w:ascii="Times New Roman" w:hAnsi="Times New Roman" w:cs="Times New Roman"/>
          <w:sz w:val="28"/>
          <w:szCs w:val="28"/>
          <w:u w:val="single"/>
        </w:rPr>
        <w:t xml:space="preserve">Особенности программы. </w:t>
      </w:r>
      <w:r w:rsidR="00A46C66" w:rsidRPr="00A46C66">
        <w:rPr>
          <w:rFonts w:ascii="Times New Roman" w:hAnsi="Times New Roman" w:cs="Times New Roman"/>
          <w:sz w:val="28"/>
          <w:szCs w:val="28"/>
        </w:rPr>
        <w:t>Данная программа разработана с учетом возрастных ос</w:t>
      </w:r>
      <w:r w:rsidR="00166ED1">
        <w:rPr>
          <w:rFonts w:ascii="Times New Roman" w:hAnsi="Times New Roman" w:cs="Times New Roman"/>
          <w:sz w:val="28"/>
          <w:szCs w:val="28"/>
        </w:rPr>
        <w:t>обенностей детей, включа</w:t>
      </w:r>
      <w:r w:rsidR="00F41177">
        <w:rPr>
          <w:rFonts w:ascii="Times New Roman" w:hAnsi="Times New Roman" w:cs="Times New Roman"/>
          <w:sz w:val="28"/>
          <w:szCs w:val="28"/>
        </w:rPr>
        <w:t>ет</w:t>
      </w:r>
      <w:r w:rsidR="00166ED1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A46C66" w:rsidRPr="00A46C66">
        <w:rPr>
          <w:rFonts w:ascii="Times New Roman" w:hAnsi="Times New Roman" w:cs="Times New Roman"/>
          <w:sz w:val="28"/>
          <w:szCs w:val="28"/>
        </w:rPr>
        <w:t xml:space="preserve"> беседы и игры на данную </w:t>
      </w:r>
      <w:r w:rsidR="00A46C66" w:rsidRPr="00A46C66">
        <w:rPr>
          <w:rFonts w:ascii="Times New Roman" w:hAnsi="Times New Roman" w:cs="Times New Roman"/>
          <w:sz w:val="28"/>
          <w:szCs w:val="28"/>
        </w:rPr>
        <w:lastRenderedPageBreak/>
        <w:t>тему, конкурсы</w:t>
      </w:r>
      <w:r w:rsidR="00166ED1">
        <w:rPr>
          <w:rFonts w:ascii="Times New Roman" w:hAnsi="Times New Roman" w:cs="Times New Roman"/>
          <w:sz w:val="28"/>
          <w:szCs w:val="28"/>
        </w:rPr>
        <w:t xml:space="preserve"> </w:t>
      </w:r>
      <w:r w:rsidR="00A46C66" w:rsidRPr="00A46C66">
        <w:rPr>
          <w:rFonts w:ascii="Times New Roman" w:hAnsi="Times New Roman" w:cs="Times New Roman"/>
          <w:sz w:val="28"/>
          <w:szCs w:val="28"/>
        </w:rPr>
        <w:t>по агитации дорожно-транспортной</w:t>
      </w:r>
      <w:r w:rsidR="00166ED1">
        <w:rPr>
          <w:rFonts w:ascii="Times New Roman" w:hAnsi="Times New Roman" w:cs="Times New Roman"/>
          <w:sz w:val="28"/>
          <w:szCs w:val="28"/>
        </w:rPr>
        <w:t xml:space="preserve"> </w:t>
      </w:r>
      <w:r w:rsidR="00A46C66" w:rsidRPr="00A46C66">
        <w:rPr>
          <w:rFonts w:ascii="Times New Roman" w:hAnsi="Times New Roman" w:cs="Times New Roman"/>
          <w:sz w:val="28"/>
          <w:szCs w:val="28"/>
        </w:rPr>
        <w:t>безопасности, соревнования по фигурному вождению велосипеда с соблюдением правил</w:t>
      </w:r>
      <w:r w:rsidR="00166ED1">
        <w:rPr>
          <w:rFonts w:ascii="Times New Roman" w:hAnsi="Times New Roman" w:cs="Times New Roman"/>
          <w:sz w:val="28"/>
          <w:szCs w:val="28"/>
        </w:rPr>
        <w:t xml:space="preserve"> </w:t>
      </w:r>
      <w:r w:rsidR="00A46C66" w:rsidRPr="00A46C66">
        <w:rPr>
          <w:rFonts w:ascii="Times New Roman" w:hAnsi="Times New Roman" w:cs="Times New Roman"/>
          <w:sz w:val="28"/>
          <w:szCs w:val="28"/>
        </w:rPr>
        <w:t>дорожного движения.</w:t>
      </w:r>
    </w:p>
    <w:p w:rsidR="00080B53" w:rsidRPr="00080B53" w:rsidRDefault="00080B53" w:rsidP="00166E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0B53">
        <w:rPr>
          <w:rFonts w:ascii="Times New Roman" w:hAnsi="Times New Roman" w:cs="Times New Roman"/>
          <w:color w:val="000000"/>
          <w:sz w:val="28"/>
          <w:szCs w:val="28"/>
          <w:u w:val="single"/>
        </w:rPr>
        <w:t>Адресат программы</w:t>
      </w:r>
      <w:r w:rsidRPr="00080B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0B53" w:rsidRPr="00B16B3F" w:rsidRDefault="00080B53" w:rsidP="00080B53">
      <w:pPr>
        <w:spacing w:after="16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B3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рассчитана на 36 часов (1 час в неделю) для обучающихся 10</w:t>
      </w:r>
      <w:r w:rsidRPr="00B16B3F">
        <w:rPr>
          <w:rFonts w:ascii="Times New Roman" w:hAnsi="Times New Roman" w:cs="Times New Roman"/>
          <w:color w:val="000000"/>
          <w:sz w:val="28"/>
          <w:szCs w:val="28"/>
        </w:rPr>
        <w:t>-14 лет</w:t>
      </w:r>
      <w:r w:rsidRPr="00B16B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6B3F">
        <w:rPr>
          <w:rFonts w:ascii="Times New Roman" w:hAnsi="Times New Roman" w:cs="Times New Roman"/>
          <w:sz w:val="28"/>
          <w:szCs w:val="28"/>
        </w:rPr>
        <w:t xml:space="preserve"> Количество учащихся в группе – от </w:t>
      </w:r>
      <w:r w:rsidRPr="00B16B3F">
        <w:rPr>
          <w:rStyle w:val="a6"/>
          <w:rFonts w:ascii="Times New Roman" w:hAnsi="Times New Roman"/>
          <w:b w:val="0"/>
          <w:sz w:val="28"/>
          <w:szCs w:val="28"/>
        </w:rPr>
        <w:t xml:space="preserve">13 до 25 человек. </w:t>
      </w:r>
      <w:r w:rsidRPr="00B16B3F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проводятся по 45 минут в соответствии с нормами </w:t>
      </w:r>
      <w:proofErr w:type="spellStart"/>
      <w:r w:rsidRPr="00B16B3F">
        <w:rPr>
          <w:rFonts w:ascii="Times New Roman" w:hAnsi="Times New Roman" w:cs="Times New Roman"/>
          <w:color w:val="000000"/>
          <w:sz w:val="28"/>
          <w:szCs w:val="28"/>
        </w:rPr>
        <w:t>СанПина</w:t>
      </w:r>
      <w:proofErr w:type="spellEnd"/>
      <w:r w:rsidRPr="00B16B3F">
        <w:rPr>
          <w:rFonts w:ascii="Times New Roman" w:hAnsi="Times New Roman" w:cs="Times New Roman"/>
          <w:color w:val="000000"/>
          <w:sz w:val="28"/>
          <w:szCs w:val="28"/>
        </w:rPr>
        <w:t>. Формируются группы одновозрастных или разновозрастных детей.</w:t>
      </w:r>
    </w:p>
    <w:p w:rsidR="00C65405" w:rsidRPr="00FA564D" w:rsidRDefault="007242C5" w:rsidP="00C6540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</w:t>
      </w:r>
      <w:r w:rsidR="00C65405" w:rsidRPr="00166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</w:t>
      </w:r>
      <w:r w:rsidR="00C65405" w:rsidRPr="00FA564D">
        <w:rPr>
          <w:rFonts w:ascii="Arial" w:eastAsia="Times New Roman" w:hAnsi="Arial" w:cs="Arial"/>
          <w:b/>
          <w:bCs/>
          <w:color w:val="000000"/>
          <w:sz w:val="21"/>
          <w:szCs w:val="21"/>
        </w:rPr>
        <w:t>: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обязательного минимума знаний и умений, который обеспечит развитие новых социальных ролей учащегося как участника дорожного движения, культуры поведения на дорогах и улицах.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знакомить детей с правилами дорожного движения и причинами ДТП;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обучить пониманию сигналов светофора и жестов регулировщика;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- ознакомить со значениями важнейших дорожных знаков, указателей, линий разметки проезжей части;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привить умение пользоваться общественным транспортом;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воспитать осознание опасности неконтролируемого поведения на проезжей части, нарушения правил дорожного движения;</w:t>
      </w:r>
    </w:p>
    <w:p w:rsidR="00C65405" w:rsidRPr="00166ED1" w:rsidRDefault="00C65405" w:rsidP="00C654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воспитать бережное отношение к своей жизни и своему здоровью, а также к жизни и здоровью всех участников дорожного движения.</w:t>
      </w:r>
    </w:p>
    <w:p w:rsidR="00C65405" w:rsidRDefault="00801F4B" w:rsidP="00C654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</w:t>
      </w:r>
    </w:p>
    <w:p w:rsidR="007242C5" w:rsidRPr="00801F4B" w:rsidRDefault="007242C5" w:rsidP="00724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итоге обучения </w:t>
      </w:r>
      <w:proofErr w:type="spellStart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правопослушному</w:t>
      </w:r>
      <w:proofErr w:type="spellEnd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безопасному поведению на улицах, дорогах и в транспорте учащиеся </w:t>
      </w:r>
      <w:r w:rsidRPr="00801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должны знать:</w:t>
      </w:r>
    </w:p>
    <w:p w:rsidR="007242C5" w:rsidRPr="00801F4B" w:rsidRDefault="007242C5" w:rsidP="007242C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опасные места вокруг школы, дома, на улицах и дорогах;</w:t>
      </w:r>
    </w:p>
    <w:p w:rsidR="007242C5" w:rsidRPr="00801F4B" w:rsidRDefault="007242C5" w:rsidP="007242C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безопасные участки улиц и дорог в городе;</w:t>
      </w:r>
    </w:p>
    <w:p w:rsidR="007242C5" w:rsidRPr="00801F4B" w:rsidRDefault="007242C5" w:rsidP="007242C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типичные ошибки поведения в дорожной среде, приводящие к несчастным случаям и авариям;</w:t>
      </w:r>
    </w:p>
    <w:p w:rsidR="007242C5" w:rsidRPr="00801F4B" w:rsidRDefault="007242C5" w:rsidP="007242C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опасности на улицах и дорогах, связанные с погодными условиями и освещением;</w:t>
      </w:r>
    </w:p>
    <w:p w:rsidR="007242C5" w:rsidRPr="00801F4B" w:rsidRDefault="007242C5" w:rsidP="007242C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места, где можно и нельзя играть, кататься на велосипеде, роликовых коньках, самокатных средствах, санках и т.п.;</w:t>
      </w:r>
    </w:p>
    <w:p w:rsidR="007242C5" w:rsidRPr="00801F4B" w:rsidRDefault="007242C5" w:rsidP="007242C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и назначение дорожных знаков для пешеходов и некоторых знаков для водителей;</w:t>
      </w:r>
    </w:p>
    <w:p w:rsidR="007242C5" w:rsidRPr="00801F4B" w:rsidRDefault="007242C5" w:rsidP="007242C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такое остановочный и тормозной путь, как он изменяется и от каких факторов зависит;</w:t>
      </w:r>
    </w:p>
    <w:p w:rsidR="007242C5" w:rsidRPr="00DB6189" w:rsidRDefault="007242C5" w:rsidP="00724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B61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Правила: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перехода улиц и дорог по сигналам светофора;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перехода улиц и дорог по пешеходным переходам;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перехода проезжей части дороги при отсутствии пешеходных переходов и светофоров в зоне видимости;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воздержания от перехода дорог и улиц при приближении транспортных средств с </w:t>
      </w:r>
      <w:proofErr w:type="gramStart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включенными</w:t>
      </w:r>
      <w:proofErr w:type="gramEnd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проблесковым маячком синего цвета и специальным звуковым сигналом;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движения по тротуару, пешеходной дорожке (а при их отсутствии — по обочине и краю проезжей части </w:t>
      </w:r>
      <w:proofErr w:type="gramStart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взрослыми);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 группы детей в сопровождении взрослых;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этичного, вежливого и безопасного поведения в транспорте, находясь </w:t>
      </w:r>
      <w:proofErr w:type="gramStart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безопасного поведения при езде на велосипеде и возраст, с которого можно выезжать на улицы и дороги.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перехода регулируемых и нерегулируемых перекрестков;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перехода проезжей части с односторонним и двусторонним движением транспорта и трамвайными путями.</w:t>
      </w:r>
    </w:p>
    <w:p w:rsidR="007242C5" w:rsidRPr="00801F4B" w:rsidRDefault="007242C5" w:rsidP="007242C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перехода железной дороги.</w:t>
      </w:r>
    </w:p>
    <w:p w:rsidR="007242C5" w:rsidRPr="00801F4B" w:rsidRDefault="007242C5" w:rsidP="00724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42C5" w:rsidRPr="00DB6189" w:rsidRDefault="007242C5" w:rsidP="00724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B61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Уметь: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вести себя во дворах, жилых зонах, на тротуаре, при движении группой, в транспорте, при езде на велосипеде.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переходить регулируемые и нерегулируемые перекрестки;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обращаться за помощью к взрослым в сложных дорожных условиях; при посадке и высадке из общественного транспорта;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ориентироваться в дорожной обстановке: не выходить из-за препятствий и сооружений; не стоять близко от углов перекрестка и края проезжей части и спиной к ней;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не создавать помех движению транспорта;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опасные и безопасные участки дорог и улиц;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дисциплинированно вести себя на посадочных площадках, при входе, выходе и в салоне общественного транспорта.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ориентироваться в дорожной обстановке при переходе улиц и дорог с двусторонним и односторонним движением, наличием трамвайных путей;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переходить железнодорожные пути;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переходить регулируемые и нерегулируемые перекрестки;</w:t>
      </w:r>
    </w:p>
    <w:p w:rsidR="007242C5" w:rsidRPr="00801F4B" w:rsidRDefault="007242C5" w:rsidP="007242C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посадку и высадку из общественного транспорта.</w:t>
      </w:r>
    </w:p>
    <w:p w:rsidR="007242C5" w:rsidRPr="00801F4B" w:rsidRDefault="007242C5" w:rsidP="007242C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адекватного поведения в дорожной обстановке необходимо </w:t>
      </w:r>
      <w:r w:rsidRPr="00801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формировать и развивать у учащихся:</w:t>
      </w:r>
    </w:p>
    <w:p w:rsidR="007242C5" w:rsidRPr="00801F4B" w:rsidRDefault="007242C5" w:rsidP="007242C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устойчивые привычки дисциплинированного, осторожного и безопасного поведения на улицах, дорогах и в транспорте;</w:t>
      </w:r>
    </w:p>
    <w:p w:rsidR="007242C5" w:rsidRPr="00801F4B" w:rsidRDefault="007242C5" w:rsidP="007242C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познавательные психические процессы (восприятие, внимание, воображение, мышление, память, речь);</w:t>
      </w:r>
    </w:p>
    <w:p w:rsidR="007242C5" w:rsidRPr="00801F4B" w:rsidRDefault="007242C5" w:rsidP="007242C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понимание, осмысление и осознание опасных и безопасных действий на улицах и дорогах, в транспорте; способность самостоятельно их анализировать и оценивать;</w:t>
      </w:r>
    </w:p>
    <w:p w:rsidR="00C65405" w:rsidRPr="007242C5" w:rsidRDefault="007242C5" w:rsidP="00A46C66">
      <w:pPr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4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самоконтроль, </w:t>
      </w:r>
      <w:proofErr w:type="spellStart"/>
      <w:r w:rsidRPr="007242C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саморегуляцию</w:t>
      </w:r>
      <w:proofErr w:type="spellEnd"/>
      <w:r w:rsidRPr="00724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самоорганизацию </w:t>
      </w:r>
      <w:proofErr w:type="spellStart"/>
      <w:r w:rsidRPr="007242C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правопослушного</w:t>
      </w:r>
      <w:proofErr w:type="spellEnd"/>
      <w:r w:rsidRPr="00724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безопасного поведения на улицах, дорогах и в транспорте.</w:t>
      </w:r>
    </w:p>
    <w:p w:rsidR="00FE0700" w:rsidRPr="00EE0CEF" w:rsidRDefault="00FE0700" w:rsidP="00FE0700">
      <w:pPr>
        <w:pStyle w:val="a3"/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366777" w:rsidRDefault="000D6A82" w:rsidP="00937E20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:rsidR="00FB3D48" w:rsidRPr="00B212A7" w:rsidRDefault="000D6A82" w:rsidP="000D6A82">
      <w:pPr>
        <w:pStyle w:val="Default"/>
        <w:jc w:val="center"/>
        <w:rPr>
          <w:sz w:val="28"/>
          <w:szCs w:val="28"/>
        </w:rPr>
      </w:pPr>
      <w:r w:rsidRPr="000D6A82">
        <w:rPr>
          <w:sz w:val="28"/>
          <w:szCs w:val="28"/>
          <w:u w:val="single"/>
        </w:rPr>
        <w:t>Учебный</w:t>
      </w:r>
      <w:r w:rsidR="00937E20" w:rsidRPr="000D6A82">
        <w:rPr>
          <w:sz w:val="28"/>
          <w:szCs w:val="28"/>
          <w:u w:val="single"/>
        </w:rPr>
        <w:t xml:space="preserve"> план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80"/>
      </w:tblGrid>
      <w:tr w:rsidR="00FB3D48" w:rsidRPr="00B212A7" w:rsidTr="00FB3D48">
        <w:trPr>
          <w:trHeight w:val="245"/>
        </w:trPr>
        <w:tc>
          <w:tcPr>
            <w:tcW w:w="2380" w:type="dxa"/>
          </w:tcPr>
          <w:p w:rsidR="00937E20" w:rsidRPr="00B212A7" w:rsidRDefault="00937E20" w:rsidP="00937E20">
            <w:pPr>
              <w:pStyle w:val="Default"/>
              <w:rPr>
                <w:sz w:val="28"/>
                <w:szCs w:val="28"/>
              </w:rPr>
            </w:pPr>
          </w:p>
        </w:tc>
      </w:tr>
    </w:tbl>
    <w:tbl>
      <w:tblPr>
        <w:tblStyle w:val="a4"/>
        <w:tblW w:w="0" w:type="auto"/>
        <w:tblInd w:w="-601" w:type="dxa"/>
        <w:tblLook w:val="04A0"/>
      </w:tblPr>
      <w:tblGrid>
        <w:gridCol w:w="1080"/>
        <w:gridCol w:w="2283"/>
        <w:gridCol w:w="1195"/>
        <w:gridCol w:w="1277"/>
        <w:gridCol w:w="1413"/>
        <w:gridCol w:w="2924"/>
      </w:tblGrid>
      <w:tr w:rsidR="00833FF2" w:rsidRPr="00B212A7" w:rsidTr="00833FF2">
        <w:tc>
          <w:tcPr>
            <w:tcW w:w="1345" w:type="dxa"/>
            <w:vMerge w:val="restart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proofErr w:type="spellStart"/>
            <w:proofErr w:type="gramStart"/>
            <w:r w:rsidRPr="00B212A7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212A7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B212A7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14" w:type="dxa"/>
            <w:vMerge w:val="restart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b/>
                <w:bCs/>
                <w:sz w:val="28"/>
                <w:szCs w:val="28"/>
              </w:rPr>
              <w:t>название раздела, темы</w:t>
            </w:r>
          </w:p>
        </w:tc>
        <w:tc>
          <w:tcPr>
            <w:tcW w:w="4294" w:type="dxa"/>
            <w:gridSpan w:val="3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b/>
                <w:bCs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440" w:type="dxa"/>
            <w:vMerge w:val="restart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b/>
                <w:bCs/>
                <w:sz w:val="28"/>
                <w:szCs w:val="28"/>
              </w:rPr>
              <w:t xml:space="preserve">формы аттестации/контроля </w:t>
            </w:r>
          </w:p>
        </w:tc>
      </w:tr>
      <w:tr w:rsidR="00833FF2" w:rsidRPr="00B212A7" w:rsidTr="00833FF2">
        <w:tc>
          <w:tcPr>
            <w:tcW w:w="1345" w:type="dxa"/>
            <w:vMerge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4" w:type="dxa"/>
            <w:vMerge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91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142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479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2440" w:type="dxa"/>
            <w:vMerge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Введение в образовательную программу кружка</w:t>
            </w:r>
          </w:p>
        </w:tc>
        <w:tc>
          <w:tcPr>
            <w:tcW w:w="1391" w:type="dxa"/>
          </w:tcPr>
          <w:p w:rsidR="00833FF2" w:rsidRPr="00B212A7" w:rsidRDefault="00311FED" w:rsidP="00FB3D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833FF2" w:rsidRPr="00B212A7" w:rsidRDefault="00AD1D88" w:rsidP="00FB3D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0</w:t>
            </w:r>
          </w:p>
        </w:tc>
        <w:tc>
          <w:tcPr>
            <w:tcW w:w="2440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Беседа. Тестирование</w:t>
            </w: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91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История правил дорожного движения. </w:t>
            </w:r>
          </w:p>
        </w:tc>
        <w:tc>
          <w:tcPr>
            <w:tcW w:w="1391" w:type="dxa"/>
          </w:tcPr>
          <w:p w:rsidR="00833FF2" w:rsidRPr="00B212A7" w:rsidRDefault="00311FED" w:rsidP="00AD1D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33FF2" w:rsidRPr="00B212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24" w:type="dxa"/>
          </w:tcPr>
          <w:p w:rsidR="00833FF2" w:rsidRPr="00B212A7" w:rsidRDefault="001F3618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</w:tcPr>
          <w:p w:rsidR="00833FF2" w:rsidRPr="00B212A7" w:rsidRDefault="001F3618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1</w:t>
            </w:r>
            <w:r w:rsidR="00833FF2" w:rsidRPr="00B212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40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Беседа. Викторина. </w:t>
            </w: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Изучение правил дорожного движения </w:t>
            </w:r>
          </w:p>
        </w:tc>
        <w:tc>
          <w:tcPr>
            <w:tcW w:w="1391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1</w:t>
            </w:r>
            <w:r w:rsidR="00311FED">
              <w:rPr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833FF2" w:rsidRPr="00B212A7" w:rsidRDefault="001F3618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7</w:t>
            </w:r>
          </w:p>
        </w:tc>
        <w:tc>
          <w:tcPr>
            <w:tcW w:w="1479" w:type="dxa"/>
          </w:tcPr>
          <w:p w:rsidR="00833FF2" w:rsidRPr="00B212A7" w:rsidRDefault="00311FED" w:rsidP="00AD1D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40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Конкурсы. Игра </w:t>
            </w:r>
          </w:p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Тестирование. Беседа. </w:t>
            </w:r>
          </w:p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Моделирование. </w:t>
            </w: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Основы оказания первой медицинской доврачебной помощи </w:t>
            </w:r>
          </w:p>
        </w:tc>
        <w:tc>
          <w:tcPr>
            <w:tcW w:w="1391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4</w:t>
            </w:r>
          </w:p>
        </w:tc>
        <w:tc>
          <w:tcPr>
            <w:tcW w:w="142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2</w:t>
            </w:r>
          </w:p>
        </w:tc>
        <w:tc>
          <w:tcPr>
            <w:tcW w:w="1479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2</w:t>
            </w:r>
          </w:p>
        </w:tc>
        <w:tc>
          <w:tcPr>
            <w:tcW w:w="2440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Тестирование. Викторина. </w:t>
            </w:r>
          </w:p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Соревнования. Беседа. </w:t>
            </w: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Дорожные ситуации – </w:t>
            </w:r>
            <w:r w:rsidRPr="00B212A7">
              <w:rPr>
                <w:sz w:val="28"/>
                <w:szCs w:val="28"/>
              </w:rPr>
              <w:lastRenderedPageBreak/>
              <w:t xml:space="preserve">«ловушки» </w:t>
            </w:r>
          </w:p>
        </w:tc>
        <w:tc>
          <w:tcPr>
            <w:tcW w:w="1391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42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2</w:t>
            </w:r>
          </w:p>
        </w:tc>
        <w:tc>
          <w:tcPr>
            <w:tcW w:w="1479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2</w:t>
            </w:r>
          </w:p>
        </w:tc>
        <w:tc>
          <w:tcPr>
            <w:tcW w:w="2440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Моделирование. Викторина. Беседа. </w:t>
            </w:r>
          </w:p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 xml:space="preserve">Соревнования. Игра </w:t>
            </w: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91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Фигурное вождение велосипеда </w:t>
            </w:r>
          </w:p>
        </w:tc>
        <w:tc>
          <w:tcPr>
            <w:tcW w:w="1391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8</w:t>
            </w:r>
          </w:p>
        </w:tc>
        <w:tc>
          <w:tcPr>
            <w:tcW w:w="142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3</w:t>
            </w:r>
          </w:p>
        </w:tc>
        <w:tc>
          <w:tcPr>
            <w:tcW w:w="1479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5</w:t>
            </w:r>
          </w:p>
        </w:tc>
        <w:tc>
          <w:tcPr>
            <w:tcW w:w="2440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Эстафета. Соревнования. </w:t>
            </w:r>
          </w:p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Конкурс </w:t>
            </w: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Традиционно-массовые мероприятия. </w:t>
            </w:r>
          </w:p>
        </w:tc>
        <w:tc>
          <w:tcPr>
            <w:tcW w:w="1391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6</w:t>
            </w:r>
          </w:p>
        </w:tc>
        <w:tc>
          <w:tcPr>
            <w:tcW w:w="142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0 </w:t>
            </w:r>
          </w:p>
        </w:tc>
        <w:tc>
          <w:tcPr>
            <w:tcW w:w="1479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6</w:t>
            </w:r>
          </w:p>
        </w:tc>
        <w:tc>
          <w:tcPr>
            <w:tcW w:w="2440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Соревнования. Конкурс. </w:t>
            </w:r>
          </w:p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Эстафета. </w:t>
            </w:r>
          </w:p>
        </w:tc>
      </w:tr>
      <w:tr w:rsidR="00833FF2" w:rsidRPr="00B212A7" w:rsidTr="00833FF2">
        <w:tc>
          <w:tcPr>
            <w:tcW w:w="1345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391" w:type="dxa"/>
          </w:tcPr>
          <w:p w:rsidR="00833FF2" w:rsidRPr="00B212A7" w:rsidRDefault="00833FF2" w:rsidP="00AD1D88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424" w:type="dxa"/>
          </w:tcPr>
          <w:p w:rsidR="00833FF2" w:rsidRPr="00B212A7" w:rsidRDefault="00311FED" w:rsidP="00AD1D8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  <w:r w:rsidR="00833FF2" w:rsidRPr="00B212A7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79" w:type="dxa"/>
          </w:tcPr>
          <w:p w:rsidR="00833FF2" w:rsidRPr="00B212A7" w:rsidRDefault="00311FED" w:rsidP="00AD1D8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2440" w:type="dxa"/>
          </w:tcPr>
          <w:p w:rsidR="00833FF2" w:rsidRPr="00B212A7" w:rsidRDefault="00833FF2" w:rsidP="00FB3D48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FB3D48" w:rsidRPr="00B212A7" w:rsidRDefault="00FB3D48" w:rsidP="00FB3D48">
      <w:pPr>
        <w:pStyle w:val="Default"/>
        <w:rPr>
          <w:sz w:val="28"/>
          <w:szCs w:val="28"/>
        </w:rPr>
      </w:pPr>
    </w:p>
    <w:p w:rsidR="000243BC" w:rsidRPr="000D6A82" w:rsidRDefault="000D6A82" w:rsidP="000243BC">
      <w:pPr>
        <w:pStyle w:val="Default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                       </w:t>
      </w:r>
      <w:r w:rsidR="000243BC" w:rsidRPr="000D6A82">
        <w:rPr>
          <w:bCs/>
          <w:sz w:val="28"/>
          <w:szCs w:val="28"/>
          <w:u w:val="single"/>
        </w:rPr>
        <w:t>Содержание</w:t>
      </w:r>
      <w:r w:rsidRPr="000D6A82">
        <w:rPr>
          <w:bCs/>
          <w:sz w:val="28"/>
          <w:szCs w:val="28"/>
          <w:u w:val="single"/>
        </w:rPr>
        <w:t xml:space="preserve"> учебного плана</w:t>
      </w:r>
      <w:r w:rsidR="000243BC" w:rsidRPr="000D6A82">
        <w:rPr>
          <w:bCs/>
          <w:sz w:val="28"/>
          <w:szCs w:val="28"/>
          <w:u w:val="single"/>
        </w:rPr>
        <w:t xml:space="preserve">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Тема 1. Введение в образовательную программу кружка.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Теория: </w:t>
      </w:r>
      <w:r w:rsidRPr="00B212A7">
        <w:rPr>
          <w:sz w:val="28"/>
          <w:szCs w:val="28"/>
        </w:rPr>
        <w:t xml:space="preserve">Цели, задачи кружка ЮИД. Утверждение программы. Организационные вопросы (структура отряда, положение, обязанности).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Тема 2. История правил дорожного движения.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>Теория</w:t>
      </w:r>
      <w:r w:rsidRPr="00B212A7">
        <w:rPr>
          <w:sz w:val="28"/>
          <w:szCs w:val="28"/>
        </w:rPr>
        <w:t xml:space="preserve">: история и развитие Правил дорожного движения. Информация о первом светофоре, автотранспорте, велосипеде, дорожных знаках…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Тема 3. Изучение ПДД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Теория-7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Практика-3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>Теория</w:t>
      </w:r>
      <w:r w:rsidRPr="00B212A7">
        <w:rPr>
          <w:sz w:val="28"/>
          <w:szCs w:val="28"/>
        </w:rPr>
        <w:t xml:space="preserve">: правила дорожного движения в России. Общие положения. Обязанности пешеходов, водителей, велосипедистов и пассажиров. Проблемы безопасности движения, причины дорожно-транспортных происшествий.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Дороги и их элементы. Проезжая часть. Разделительная полоса. Полоса движения. Тротуар. Прилегающие территории.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Перекрестки. Границы перекрестков. Пересечение проезжих частей на перекрестках. Населенные пункты. </w:t>
      </w:r>
    </w:p>
    <w:p w:rsidR="000243BC" w:rsidRPr="00B212A7" w:rsidRDefault="000243BC" w:rsidP="00826508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>ПДД для пешеходов – правосторонне движение, правила перехода дороги, места перехода проезжей части дороги. Обход стоящего транспорта у обочины.</w:t>
      </w:r>
      <w:r w:rsidR="00784852">
        <w:rPr>
          <w:sz w:val="28"/>
          <w:szCs w:val="28"/>
        </w:rPr>
        <w:t xml:space="preserve"> Движение пеших групп и колонн.</w:t>
      </w:r>
      <w:r w:rsidR="00CC580B">
        <w:rPr>
          <w:sz w:val="28"/>
          <w:szCs w:val="28"/>
        </w:rPr>
        <w:t xml:space="preserve"> </w:t>
      </w:r>
      <w:r w:rsidR="00826508">
        <w:rPr>
          <w:sz w:val="28"/>
          <w:szCs w:val="28"/>
        </w:rPr>
        <w:t>До</w:t>
      </w:r>
      <w:r w:rsidRPr="00B212A7">
        <w:rPr>
          <w:sz w:val="28"/>
          <w:szCs w:val="28"/>
        </w:rPr>
        <w:t xml:space="preserve">рожные знаки. Предупреждающие знаки. Дорожные знаки. Знаки приоритета. Дорожные знаки. Предписывающие знаки. Дорожные знаки. Информационно-указательные знаки. Знаки сервиса. Знаки дополнительной информации. Случаи, когда значения временных дорожных знаков противоречат указаниям стационарных знаков. Дорожная разметка и ее характеристики. Горизонтальная разметка. Случаи, когда значение временных дорожных знаков и линий временной разметки противоречат значениям линий постоянной разметки. Вертикальная разметка.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Светофорное регулирование. Значение круглых сигналов светофора выполненных в виде стрелок. Пешеходные светофоры для велосипедистов. Светофоры для регулирования движения через железнодорожные переезды.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Распределение приоритета между участниками дорожного движения. Главная и второстепенная дороги. «Правило правой руки». Действие водителя при запрещающем сигнале светофора (кроме реверсивного) или регулировщика. Приоритет транспортных средств, подающих специальные сигналы.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lastRenderedPageBreak/>
        <w:t xml:space="preserve">Регулируемые перекрестки. Проезд перекрестков, движением на которых управляет регулировщик. Проезд перекрестков со светофорным регулированием. Преимущество трамваев на регулируемых перекрестках.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Нерегулируемые перекрестки. Нерегулируемые перекрестки неравнозначных дорог. Нерегулируемые перекрестки равнозначных дорог.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Движение через железнодорожные пути. Приближение к железнодорожному переезду. Места прекращения движения в случаях, когда движение через переезд запрещено. Вынужденная остановка на железнодорожном переезде.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ПДД для велосипедистов – дорожные знаки, техническое состояние велосипеда, движение групп велосипедистов. Разметка проезжей части дороги. Остановка и стоянка транспортных средств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Практика: </w:t>
      </w:r>
      <w:r w:rsidRPr="00B212A7">
        <w:rPr>
          <w:sz w:val="28"/>
          <w:szCs w:val="28"/>
        </w:rPr>
        <w:t xml:space="preserve">Решение задач, карточек по ПДД.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Встречи с инспектором ГИБДД по практическим вопросам.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Разработка викторины по ПДД в уголок.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Проведение занятия в начальной школе «Азбука дороги», «Сами не видят, а другим говорят».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Помощь начальным классам в создании схемы «Безопасный путь: Дом школа-дом». Участие в конкурсах по правилам ПДД.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Тема 4. Основы оказания первой медицинской доврачебной помощи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Теория-2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Практика-2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Теория: </w:t>
      </w:r>
      <w:r w:rsidRPr="00B212A7">
        <w:rPr>
          <w:sz w:val="28"/>
          <w:szCs w:val="28"/>
        </w:rPr>
        <w:t xml:space="preserve">Первая помощь при ДТП.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Информация, которую должен сообщить свидетель ДТП.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Аптечка автомобиля и ее содержимое.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Раны, их виды, оказание первой помощи. Вывихи и оказание первой медицинской помощи.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Виды кровотечения и оказание первой медицинской помощи.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Переломы, их виды. Оказание первой помощи пострадавшему.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Виды повязок и способы их наложения.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Транспортировка пострадавшего, иммобилизация.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Сердечный приступ, первая помощь.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Практика. Встречи с медицинским работником по практическим вопросам.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Наложение различных видов повязок.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Оказание первой помощи при кровотечении.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Оказание первой помощи при ушибах, вывихах, ожогах, обморожении, переломах, обмороке, сердечном приступе.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Транспортировка пострадавшего.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Ответы на вопросы билетов и выполнение практического задания.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Тема 5. Дорожные ситуации – «ловушки»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Теория-2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Практика-2 часов </w:t>
      </w:r>
    </w:p>
    <w:p w:rsidR="00AD1D88" w:rsidRDefault="000243BC" w:rsidP="00AD1D88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Теория. Ловушка «Закрытый обзор». </w:t>
      </w:r>
    </w:p>
    <w:p w:rsidR="00AD1D88" w:rsidRPr="00B212A7" w:rsidRDefault="00AD1D88" w:rsidP="00AD1D88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Ловушка «У светофора». </w:t>
      </w:r>
    </w:p>
    <w:p w:rsidR="00AD1D88" w:rsidRPr="00B212A7" w:rsidRDefault="00AD1D88" w:rsidP="00AD1D88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Ловушка «На </w:t>
      </w:r>
      <w:proofErr w:type="spellStart"/>
      <w:r w:rsidRPr="00B212A7">
        <w:rPr>
          <w:sz w:val="28"/>
          <w:szCs w:val="28"/>
        </w:rPr>
        <w:t>перекрѐстке</w:t>
      </w:r>
      <w:proofErr w:type="spellEnd"/>
      <w:r w:rsidRPr="00B212A7">
        <w:rPr>
          <w:sz w:val="28"/>
          <w:szCs w:val="28"/>
        </w:rPr>
        <w:t xml:space="preserve">». </w:t>
      </w:r>
    </w:p>
    <w:p w:rsidR="00AD1D88" w:rsidRPr="00B212A7" w:rsidRDefault="00AD1D88" w:rsidP="00AD1D88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Ловушка «Возле дома».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>Практика</w:t>
      </w:r>
      <w:r w:rsidRPr="00B212A7">
        <w:rPr>
          <w:sz w:val="28"/>
          <w:szCs w:val="28"/>
        </w:rPr>
        <w:t xml:space="preserve">. </w:t>
      </w:r>
      <w:proofErr w:type="gramStart"/>
      <w:r w:rsidRPr="00B212A7">
        <w:rPr>
          <w:sz w:val="28"/>
          <w:szCs w:val="28"/>
        </w:rPr>
        <w:t xml:space="preserve">Моделирование дорожных ситуаций - «ловушек» на напольном и настольных перекрестках. </w:t>
      </w:r>
      <w:proofErr w:type="gramEnd"/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lastRenderedPageBreak/>
        <w:t xml:space="preserve">Решение задач ситуационного минимума.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Игра «НЕ ИГРА».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Викторина «Дорожные ловушки»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Тема 6. Фигурное вождение велосипеда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Теория-3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Практика-5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Теория. </w:t>
      </w:r>
      <w:r w:rsidRPr="00B212A7">
        <w:rPr>
          <w:sz w:val="28"/>
          <w:szCs w:val="28"/>
        </w:rPr>
        <w:t xml:space="preserve">Езда на велосипеде, технические требования, предъявляемые к велосипеду. Экипировка.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Правила движения велосипедистов.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Подача предупредительных сигналов велосипедистом световыми приборами и рукой. Дополнительные требования к движению велосипедистов.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Правила проезда велосипедистами нерегулируемых перекрестков.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Изучение каждого препятствия отдельно.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Правила проезда велосипедистами пешеходного переход.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Движение групп велосипедистов.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Препятствия (прохождение трассы):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змейка;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восьмерка;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качели;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слалом;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рельсы «Желоб»;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ворота с подвижными стойками;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скачок;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- коридор из коротких досок.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Практика. </w:t>
      </w:r>
      <w:r w:rsidRPr="00B212A7">
        <w:rPr>
          <w:sz w:val="28"/>
          <w:szCs w:val="28"/>
        </w:rPr>
        <w:t xml:space="preserve">Прохождение отдельных препятствий на велосипеде.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Фигурное вождение велосипеда.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Отработка фигур.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Составление памятки: «Юному велосипедисту».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Подготовка к конкурсу «Крутой водила».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Тема 7. Традиционно-массовые мероприятия.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Практика- 6 часов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Практика. </w:t>
      </w:r>
      <w:r w:rsidRPr="00B212A7">
        <w:rPr>
          <w:sz w:val="28"/>
          <w:szCs w:val="28"/>
        </w:rPr>
        <w:t xml:space="preserve">Подготовка и проведение соревнований по ПДД в классах.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Подготовка к соревнованию «Безопасное колесо». </w:t>
      </w:r>
    </w:p>
    <w:p w:rsidR="000243BC" w:rsidRPr="00B212A7" w:rsidRDefault="000243BC" w:rsidP="000243BC">
      <w:pPr>
        <w:pStyle w:val="Default"/>
        <w:rPr>
          <w:sz w:val="28"/>
          <w:szCs w:val="28"/>
        </w:rPr>
      </w:pPr>
      <w:r w:rsidRPr="00B212A7">
        <w:rPr>
          <w:sz w:val="28"/>
          <w:szCs w:val="28"/>
        </w:rPr>
        <w:t xml:space="preserve">Выступление в классах по пропаганде ПДД. </w:t>
      </w:r>
    </w:p>
    <w:p w:rsidR="00FB3D48" w:rsidRDefault="000243BC" w:rsidP="000243BC">
      <w:pPr>
        <w:rPr>
          <w:rFonts w:ascii="Times New Roman" w:hAnsi="Times New Roman" w:cs="Times New Roman"/>
          <w:sz w:val="28"/>
          <w:szCs w:val="28"/>
        </w:rPr>
      </w:pPr>
      <w:r w:rsidRPr="00B212A7">
        <w:rPr>
          <w:rFonts w:ascii="Times New Roman" w:hAnsi="Times New Roman" w:cs="Times New Roman"/>
          <w:sz w:val="28"/>
          <w:szCs w:val="28"/>
        </w:rPr>
        <w:t>Участие в различных соревнованиях по ПДД.</w:t>
      </w:r>
    </w:p>
    <w:p w:rsidR="00AD1D88" w:rsidRPr="00E77EC7" w:rsidRDefault="00AD1D88" w:rsidP="00CC58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EC7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tbl>
      <w:tblPr>
        <w:tblStyle w:val="a4"/>
        <w:tblW w:w="10916" w:type="dxa"/>
        <w:tblInd w:w="-885" w:type="dxa"/>
        <w:tblLayout w:type="fixed"/>
        <w:tblLook w:val="04A0"/>
      </w:tblPr>
      <w:tblGrid>
        <w:gridCol w:w="581"/>
        <w:gridCol w:w="1262"/>
        <w:gridCol w:w="1549"/>
        <w:gridCol w:w="1003"/>
        <w:gridCol w:w="2694"/>
        <w:gridCol w:w="1984"/>
        <w:gridCol w:w="1843"/>
      </w:tblGrid>
      <w:tr w:rsidR="00AD1D88" w:rsidRPr="00E77EC7" w:rsidTr="00357180">
        <w:tc>
          <w:tcPr>
            <w:tcW w:w="581" w:type="dxa"/>
          </w:tcPr>
          <w:p w:rsidR="00AD1D88" w:rsidRPr="00E77EC7" w:rsidRDefault="00AD1D88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62" w:type="dxa"/>
          </w:tcPr>
          <w:p w:rsidR="00AD1D88" w:rsidRPr="00E77EC7" w:rsidRDefault="00AD1D88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549" w:type="dxa"/>
          </w:tcPr>
          <w:p w:rsidR="00AD1D88" w:rsidRPr="00E77EC7" w:rsidRDefault="00AD1D88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003" w:type="dxa"/>
          </w:tcPr>
          <w:p w:rsidR="00AD1D88" w:rsidRPr="00E77EC7" w:rsidRDefault="00AD1D88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94" w:type="dxa"/>
          </w:tcPr>
          <w:p w:rsidR="00AD1D88" w:rsidRPr="00E77EC7" w:rsidRDefault="00AD1D88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1984" w:type="dxa"/>
          </w:tcPr>
          <w:p w:rsidR="00AD1D88" w:rsidRPr="00E77EC7" w:rsidRDefault="00AD1D88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843" w:type="dxa"/>
          </w:tcPr>
          <w:p w:rsidR="00AD1D88" w:rsidRPr="00E77EC7" w:rsidRDefault="00AD1D88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Примечания </w:t>
            </w: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Цели, задачи кружка ЮИД. Утверждение программы. Организационные вопросы (структура </w:t>
            </w:r>
            <w:r w:rsidRPr="00E77EC7">
              <w:rPr>
                <w:sz w:val="28"/>
                <w:szCs w:val="28"/>
              </w:rPr>
              <w:lastRenderedPageBreak/>
              <w:t xml:space="preserve">отряда, положение, обязанности).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784852" w:rsidP="004B3E23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lastRenderedPageBreak/>
              <w:t xml:space="preserve">Беседа. Тестирование </w:t>
            </w:r>
          </w:p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10916" w:type="dxa"/>
            <w:gridSpan w:val="7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b/>
                <w:bCs/>
                <w:sz w:val="28"/>
                <w:szCs w:val="28"/>
              </w:rPr>
              <w:lastRenderedPageBreak/>
              <w:t>Т</w:t>
            </w:r>
            <w:r w:rsidR="00366777">
              <w:rPr>
                <w:b/>
                <w:bCs/>
                <w:sz w:val="28"/>
                <w:szCs w:val="28"/>
              </w:rPr>
              <w:t>ема</w:t>
            </w:r>
            <w:r w:rsidRPr="00E77EC7">
              <w:rPr>
                <w:b/>
                <w:bCs/>
                <w:sz w:val="28"/>
                <w:szCs w:val="28"/>
              </w:rPr>
              <w:t xml:space="preserve"> -</w:t>
            </w:r>
            <w:r w:rsidR="00366777">
              <w:rPr>
                <w:b/>
                <w:bCs/>
                <w:sz w:val="28"/>
                <w:szCs w:val="28"/>
              </w:rPr>
              <w:t xml:space="preserve">1      </w:t>
            </w:r>
            <w:r w:rsidRPr="00E77EC7">
              <w:rPr>
                <w:b/>
                <w:bCs/>
                <w:sz w:val="28"/>
                <w:szCs w:val="28"/>
              </w:rPr>
              <w:t xml:space="preserve"> История правил дорожного движения 2 часа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История и развитие правил дорожного движения.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Беседа. Викторина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Информация о первом светофоре, автотранспорте, велосипеде, дорожных знаках…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Беседа. Викторина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10916" w:type="dxa"/>
            <w:gridSpan w:val="7"/>
          </w:tcPr>
          <w:p w:rsidR="00784852" w:rsidRPr="00E77EC7" w:rsidRDefault="00366777" w:rsidP="0078485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Тема - 2     </w:t>
            </w:r>
            <w:r w:rsidR="00784852" w:rsidRPr="00E77EC7">
              <w:rPr>
                <w:b/>
                <w:bCs/>
                <w:sz w:val="28"/>
                <w:szCs w:val="28"/>
              </w:rPr>
              <w:t>Изучение правил дорожного движения  11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Правила дорожного движения в России. Общие положения. Обязанности пешеходов, водителей, велосипедистов и пассажиров.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Беседа </w:t>
            </w:r>
          </w:p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Конкурсы. Тестирование.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Проблемы безопасности движения, причины дорожно-транспортных происшествий.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BF16CD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784852"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седа.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32510" w:rsidRPr="00E77EC7" w:rsidRDefault="00784852" w:rsidP="0078485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Дороги и их элементы. Проезжая часть. Разделительная полоса. Полоса движения. Тротуар. </w:t>
            </w:r>
          </w:p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Дорожная разметка и ее характеристики. </w:t>
            </w:r>
          </w:p>
          <w:p w:rsidR="00784852" w:rsidRPr="00E77EC7" w:rsidRDefault="00784852" w:rsidP="00784852">
            <w:pPr>
              <w:pStyle w:val="Default"/>
              <w:rPr>
                <w:sz w:val="28"/>
                <w:szCs w:val="28"/>
              </w:rPr>
            </w:pP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гра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BF16CD" w:rsidRPr="00E77EC7" w:rsidRDefault="00BF16CD" w:rsidP="00BF16CD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ПДД для пешеходов – правосторонне </w:t>
            </w:r>
            <w:r w:rsidRPr="00E77EC7">
              <w:rPr>
                <w:sz w:val="28"/>
                <w:szCs w:val="28"/>
              </w:rPr>
              <w:lastRenderedPageBreak/>
              <w:t xml:space="preserve">движение, правила перехода дороги, места перехода проезжей части дороги. Обход стоящего транспорта у обочины. Движение пеших групп и колонн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BF16CD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Беседа. Викторина.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BF16CD" w:rsidRPr="00E77EC7" w:rsidRDefault="00BF16CD" w:rsidP="00BF16CD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Дорожные знаки. Предупреждающие знаки. Знаки приоритета. Предписывающие знаки. Информационно-указательные знаки. Знаки сервиса. Знаки дополнительной информации.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BF16CD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 Тестирование.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Светофорное регулирование. Значение круглых сигналов светофора выполненных в виде стрелок. Пешеходные светофоры для велосипедистов. </w:t>
            </w:r>
          </w:p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Светофоры для регулирования </w:t>
            </w:r>
          </w:p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движения через железнодорожные переезды.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32510" w:rsidRPr="00E77EC7" w:rsidRDefault="00432510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Беседа. </w:t>
            </w:r>
          </w:p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Моделирование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Регулируемые перекрестки. Проезд перекрестков, движением на которых управляет регулировщик. Проезд </w:t>
            </w:r>
            <w:r w:rsidRPr="00E77EC7">
              <w:rPr>
                <w:sz w:val="28"/>
                <w:szCs w:val="28"/>
              </w:rPr>
              <w:lastRenderedPageBreak/>
              <w:t xml:space="preserve">перекрестков со светофорным регулированием. </w:t>
            </w:r>
          </w:p>
          <w:p w:rsidR="00784852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Нерегулируемые перекрестки. Нерегулируемые перекрестки неравнозначных дорог. Нерегулируемые перекрестки равнозначных дорог. </w:t>
            </w:r>
          </w:p>
        </w:tc>
        <w:tc>
          <w:tcPr>
            <w:tcW w:w="1984" w:type="dxa"/>
          </w:tcPr>
          <w:p w:rsidR="00784852" w:rsidRPr="00E77EC7" w:rsidRDefault="00432510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Беседа. Игра. Викторина.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Движение через железнодорожные пути. Приближение к железнодорожному переезду.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432510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 Игра.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ПДД для велосипедистов – дорожные знаки, техническое состояние велосипеда, движение групп велосипедистов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432510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 Конкурс.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Разработка викторины по ПДД в уголок.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432510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4852" w:rsidRPr="00E77EC7" w:rsidTr="00357180">
        <w:tc>
          <w:tcPr>
            <w:tcW w:w="581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62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784852" w:rsidRPr="00E77EC7" w:rsidRDefault="0078485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32510" w:rsidRPr="00E77EC7" w:rsidRDefault="00432510" w:rsidP="00432510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Проведение занятия в начальной школе «Азбука дороги», «Сами не видят, а другим говорят». </w:t>
            </w:r>
          </w:p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4852" w:rsidRPr="00E77EC7" w:rsidRDefault="00432510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1843" w:type="dxa"/>
          </w:tcPr>
          <w:p w:rsidR="00784852" w:rsidRPr="00E77EC7" w:rsidRDefault="0078485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2510" w:rsidRPr="00E77EC7" w:rsidTr="00357180">
        <w:tc>
          <w:tcPr>
            <w:tcW w:w="10916" w:type="dxa"/>
            <w:gridSpan w:val="7"/>
          </w:tcPr>
          <w:p w:rsidR="00432510" w:rsidRPr="00E77EC7" w:rsidRDefault="00366777" w:rsidP="0043251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Тема - 3    </w:t>
            </w:r>
            <w:r w:rsidR="00432510" w:rsidRPr="00E77EC7">
              <w:rPr>
                <w:b/>
                <w:bCs/>
                <w:sz w:val="28"/>
                <w:szCs w:val="28"/>
              </w:rPr>
              <w:t xml:space="preserve">Основы оказания первой медицинской доврачебной помощи </w:t>
            </w:r>
            <w:r w:rsidR="000C78F2" w:rsidRPr="00E77EC7">
              <w:rPr>
                <w:b/>
                <w:bCs/>
                <w:sz w:val="28"/>
                <w:szCs w:val="28"/>
              </w:rPr>
              <w:t>4ч</w:t>
            </w:r>
          </w:p>
          <w:p w:rsidR="00432510" w:rsidRPr="00E77EC7" w:rsidRDefault="00432510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3337" w:rsidRPr="00E77EC7" w:rsidTr="00357180">
        <w:tc>
          <w:tcPr>
            <w:tcW w:w="581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62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2A3337" w:rsidRPr="00E77EC7" w:rsidRDefault="002A3337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Первая помощь при ДТП. Информация, которую должен сообщить свидетель ДТП. </w:t>
            </w:r>
          </w:p>
          <w:p w:rsidR="002A3337" w:rsidRPr="00E77EC7" w:rsidRDefault="002A3337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lastRenderedPageBreak/>
              <w:t xml:space="preserve">Аптечка автомобиля и ее содержимое. </w:t>
            </w:r>
          </w:p>
          <w:p w:rsidR="002A3337" w:rsidRPr="00E77EC7" w:rsidRDefault="002A3337" w:rsidP="002A333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Транспортировка пострадавшего </w:t>
            </w:r>
          </w:p>
        </w:tc>
        <w:tc>
          <w:tcPr>
            <w:tcW w:w="1984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Беседа.</w:t>
            </w:r>
          </w:p>
        </w:tc>
        <w:tc>
          <w:tcPr>
            <w:tcW w:w="1843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3337" w:rsidRPr="00E77EC7" w:rsidTr="00357180">
        <w:tc>
          <w:tcPr>
            <w:tcW w:w="581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262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2A3337" w:rsidRPr="00E77EC7" w:rsidRDefault="002A3337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Переломы, их виды. </w:t>
            </w:r>
          </w:p>
          <w:p w:rsidR="002A3337" w:rsidRPr="00E77EC7" w:rsidRDefault="002A3337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Оказание первой помощи пострадавшему. </w:t>
            </w:r>
          </w:p>
          <w:p w:rsidR="002A3337" w:rsidRPr="00E77EC7" w:rsidRDefault="002A3337" w:rsidP="002A33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hAnsi="Times New Roman" w:cs="Times New Roman"/>
                <w:sz w:val="28"/>
                <w:szCs w:val="28"/>
              </w:rPr>
              <w:t>Виды повязок и способы их наложения. Оказание первой помощи при ожогах, обморожении, переломах, обмороке.</w:t>
            </w:r>
          </w:p>
        </w:tc>
        <w:tc>
          <w:tcPr>
            <w:tcW w:w="1984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1843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3337" w:rsidRPr="00E77EC7" w:rsidTr="00357180">
        <w:tc>
          <w:tcPr>
            <w:tcW w:w="581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62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2A3337" w:rsidRPr="00E77EC7" w:rsidRDefault="002A3337" w:rsidP="002A333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Раны, их виды, оказание первой </w:t>
            </w:r>
            <w:proofErr w:type="spellStart"/>
            <w:r w:rsidRPr="00E77EC7">
              <w:rPr>
                <w:sz w:val="28"/>
                <w:szCs w:val="28"/>
              </w:rPr>
              <w:t>помощи</w:t>
            </w:r>
            <w:proofErr w:type="gramStart"/>
            <w:r w:rsidRPr="00E77EC7">
              <w:rPr>
                <w:sz w:val="28"/>
                <w:szCs w:val="28"/>
              </w:rPr>
              <w:t>.У</w:t>
            </w:r>
            <w:proofErr w:type="gramEnd"/>
            <w:r w:rsidRPr="00E77EC7">
              <w:rPr>
                <w:sz w:val="28"/>
                <w:szCs w:val="28"/>
              </w:rPr>
              <w:t>шибы</w:t>
            </w:r>
            <w:proofErr w:type="spellEnd"/>
            <w:r w:rsidRPr="00E77EC7">
              <w:rPr>
                <w:sz w:val="28"/>
                <w:szCs w:val="28"/>
              </w:rPr>
              <w:t xml:space="preserve">. Вывихи и оказание первой медицинской помощи. </w:t>
            </w:r>
          </w:p>
          <w:p w:rsidR="002A3337" w:rsidRPr="00E77EC7" w:rsidRDefault="002A3337" w:rsidP="002A333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>Оказание первой помощи при кровотечении</w:t>
            </w:r>
          </w:p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1843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3337" w:rsidRPr="00E77EC7" w:rsidTr="00357180">
        <w:tc>
          <w:tcPr>
            <w:tcW w:w="581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62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2A3337" w:rsidRPr="00E77EC7" w:rsidRDefault="002A3337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Встреча </w:t>
            </w:r>
            <w:proofErr w:type="gramStart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A3337" w:rsidRPr="00E77EC7" w:rsidRDefault="002A3337" w:rsidP="002A333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медицинским работником по практическим вопросам. </w:t>
            </w:r>
          </w:p>
          <w:p w:rsidR="002A3337" w:rsidRPr="00E77EC7" w:rsidRDefault="002A3337" w:rsidP="002A33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hAnsi="Times New Roman" w:cs="Times New Roman"/>
                <w:sz w:val="28"/>
                <w:szCs w:val="28"/>
              </w:rPr>
              <w:t xml:space="preserve">Наложение различных видов повязок </w:t>
            </w:r>
          </w:p>
        </w:tc>
        <w:tc>
          <w:tcPr>
            <w:tcW w:w="1984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1843" w:type="dxa"/>
          </w:tcPr>
          <w:p w:rsidR="002A3337" w:rsidRPr="00E77EC7" w:rsidRDefault="002A333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10916" w:type="dxa"/>
            <w:gridSpan w:val="7"/>
          </w:tcPr>
          <w:p w:rsidR="000C78F2" w:rsidRPr="00E77EC7" w:rsidRDefault="00366777" w:rsidP="000C78F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Тема - 4     </w:t>
            </w:r>
            <w:r w:rsidR="000C78F2" w:rsidRPr="00E77EC7">
              <w:rPr>
                <w:b/>
                <w:bCs/>
                <w:sz w:val="28"/>
                <w:szCs w:val="28"/>
              </w:rPr>
              <w:t>Дорожные ситуации – «ловушки» - 4ч</w:t>
            </w:r>
          </w:p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B3E23" w:rsidRPr="00E77EC7" w:rsidTr="00357180">
        <w:tc>
          <w:tcPr>
            <w:tcW w:w="581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62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B3E23" w:rsidRPr="00E77EC7" w:rsidRDefault="004B3E23" w:rsidP="004B3E23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>Дорожные «ловушки», по</w:t>
            </w:r>
            <w:r w:rsidR="00CC580B">
              <w:rPr>
                <w:sz w:val="28"/>
                <w:szCs w:val="28"/>
              </w:rPr>
              <w:t>дстерегающие пешехода на перекрё</w:t>
            </w:r>
            <w:r w:rsidRPr="00E77EC7">
              <w:rPr>
                <w:sz w:val="28"/>
                <w:szCs w:val="28"/>
              </w:rPr>
              <w:t xml:space="preserve">стке. </w:t>
            </w:r>
          </w:p>
          <w:p w:rsidR="004B3E23" w:rsidRPr="00E77EC7" w:rsidRDefault="004B3E23" w:rsidP="004B3E23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 «На пешеходном переходе». </w:t>
            </w:r>
          </w:p>
          <w:p w:rsidR="004B3E23" w:rsidRPr="00E77EC7" w:rsidRDefault="004B3E23" w:rsidP="004B3E23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«На автобусной остановке». </w:t>
            </w:r>
          </w:p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Беседа</w:t>
            </w:r>
            <w:proofErr w:type="gramStart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оревнование.</w:t>
            </w:r>
          </w:p>
        </w:tc>
        <w:tc>
          <w:tcPr>
            <w:tcW w:w="1843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B3E23" w:rsidRPr="00E77EC7" w:rsidTr="00357180">
        <w:tc>
          <w:tcPr>
            <w:tcW w:w="581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262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B3E23" w:rsidRPr="00E77EC7" w:rsidRDefault="004B3E23" w:rsidP="004B3E23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Викторина «Дорожные ловушки» </w:t>
            </w:r>
          </w:p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  <w:tc>
          <w:tcPr>
            <w:tcW w:w="1843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B3E23" w:rsidRPr="00E77EC7" w:rsidTr="00357180">
        <w:tc>
          <w:tcPr>
            <w:tcW w:w="581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62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B3E23" w:rsidRPr="00E77EC7" w:rsidRDefault="004B3E23" w:rsidP="004B3E23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Игра «НЕ ИГРА». </w:t>
            </w:r>
          </w:p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1843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B3E23" w:rsidRPr="00E77EC7" w:rsidTr="00357180">
        <w:tc>
          <w:tcPr>
            <w:tcW w:w="581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62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4B3E23" w:rsidRPr="00E77EC7" w:rsidRDefault="004B3E23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4B3E23" w:rsidRPr="00E77EC7" w:rsidRDefault="004B3E23" w:rsidP="004B3E23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Игра « Внимательный пешеход». </w:t>
            </w:r>
          </w:p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1843" w:type="dxa"/>
          </w:tcPr>
          <w:p w:rsidR="004B3E23" w:rsidRPr="00E77EC7" w:rsidRDefault="004B3E23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10916" w:type="dxa"/>
            <w:gridSpan w:val="7"/>
          </w:tcPr>
          <w:p w:rsidR="000C78F2" w:rsidRPr="00E77EC7" w:rsidRDefault="00366777" w:rsidP="000C78F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Тема - 5       </w:t>
            </w:r>
            <w:r w:rsidR="000C78F2" w:rsidRPr="00E77EC7">
              <w:rPr>
                <w:b/>
                <w:bCs/>
                <w:sz w:val="28"/>
                <w:szCs w:val="28"/>
              </w:rPr>
              <w:t>Фигурное вождение велосипеда - 8ч</w:t>
            </w:r>
          </w:p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Езда на велосипеде, технические требования, предъявляемые к велосипеду. Экипировка. </w:t>
            </w:r>
          </w:p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Правила движения велосипедистов. </w:t>
            </w:r>
          </w:p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Движение групп велосипедистов. </w:t>
            </w:r>
          </w:p>
        </w:tc>
        <w:tc>
          <w:tcPr>
            <w:tcW w:w="1984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 Соревнование.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Подача предупредительных сигналов велосипедистом световыми приборами и рукой. Дополнительные требования к движению велосипедистов. </w:t>
            </w:r>
          </w:p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 Соревнование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Прохождение отдельных препятствий на велосипеде. </w:t>
            </w:r>
          </w:p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77EC7" w:rsidRPr="00E77EC7" w:rsidRDefault="00E77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Соревнование 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Отработка фигур: змейка, восьмерка. </w:t>
            </w:r>
          </w:p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77EC7" w:rsidRPr="00E77EC7" w:rsidRDefault="00E77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Соревнование 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Отработка фигур: качели, перестановка предмета </w:t>
            </w:r>
          </w:p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77EC7" w:rsidRPr="00E77EC7" w:rsidRDefault="00E77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Соревнование 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Отработка фигур: слалом, рельсы </w:t>
            </w:r>
          </w:p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«Желоб». </w:t>
            </w:r>
          </w:p>
        </w:tc>
        <w:tc>
          <w:tcPr>
            <w:tcW w:w="1984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Соревнование 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Подготовка к конкурсу «Крутой водила». </w:t>
            </w:r>
          </w:p>
        </w:tc>
        <w:tc>
          <w:tcPr>
            <w:tcW w:w="1984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EC7" w:rsidRPr="00E77EC7" w:rsidTr="00357180">
        <w:tc>
          <w:tcPr>
            <w:tcW w:w="581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62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E77EC7" w:rsidRPr="00E77EC7" w:rsidRDefault="00E77EC7" w:rsidP="00EA1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77EC7" w:rsidRPr="00E77EC7" w:rsidRDefault="00E77EC7" w:rsidP="00E77EC7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Составление памятки: «Юному велосипедисту». </w:t>
            </w:r>
          </w:p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843" w:type="dxa"/>
          </w:tcPr>
          <w:p w:rsidR="00E77EC7" w:rsidRPr="00E77EC7" w:rsidRDefault="00E77EC7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10916" w:type="dxa"/>
            <w:gridSpan w:val="7"/>
          </w:tcPr>
          <w:p w:rsidR="000C78F2" w:rsidRPr="00E77EC7" w:rsidRDefault="00366777" w:rsidP="000C78F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Тема - 6           </w:t>
            </w:r>
            <w:r w:rsidR="000C78F2" w:rsidRPr="00E77EC7">
              <w:rPr>
                <w:b/>
                <w:bCs/>
                <w:sz w:val="28"/>
                <w:szCs w:val="28"/>
              </w:rPr>
              <w:t>Традиционно-массовые мероприятия  - 6ч</w:t>
            </w:r>
          </w:p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581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62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78F2" w:rsidRPr="00E77EC7" w:rsidRDefault="000C78F2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Подготовка и проведение соревнований по ПДД в классах. </w:t>
            </w:r>
          </w:p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соревнование</w:t>
            </w:r>
          </w:p>
        </w:tc>
        <w:tc>
          <w:tcPr>
            <w:tcW w:w="1843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581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62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78F2" w:rsidRPr="00E77EC7" w:rsidRDefault="000C78F2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Подготовка к соревнованию «Безопасное колесо». </w:t>
            </w:r>
          </w:p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843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581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62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78F2" w:rsidRPr="00E77EC7" w:rsidRDefault="000C78F2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Выступление в классах по пропаганде ПДД. </w:t>
            </w:r>
          </w:p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843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581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62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78F2" w:rsidRPr="00E77EC7" w:rsidRDefault="000C78F2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Школьные соревнования по ПДД «Крутой водила». </w:t>
            </w:r>
          </w:p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соревнование</w:t>
            </w:r>
          </w:p>
        </w:tc>
        <w:tc>
          <w:tcPr>
            <w:tcW w:w="1843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581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62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78F2" w:rsidRPr="00E77EC7" w:rsidRDefault="000C78F2" w:rsidP="000C78F2">
            <w:pPr>
              <w:pStyle w:val="Default"/>
              <w:rPr>
                <w:sz w:val="28"/>
                <w:szCs w:val="28"/>
              </w:rPr>
            </w:pPr>
            <w:r w:rsidRPr="00E77EC7">
              <w:rPr>
                <w:sz w:val="28"/>
                <w:szCs w:val="28"/>
              </w:rPr>
              <w:t xml:space="preserve">Школьные соревнования по ПДД «Знаток ПДД» </w:t>
            </w:r>
          </w:p>
          <w:p w:rsidR="000C78F2" w:rsidRPr="00E77EC7" w:rsidRDefault="000C78F2" w:rsidP="000C78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1843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8F2" w:rsidRPr="00E77EC7" w:rsidTr="00357180">
        <w:tc>
          <w:tcPr>
            <w:tcW w:w="581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62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003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hAnsi="Times New Roman" w:cs="Times New Roman"/>
                <w:sz w:val="28"/>
                <w:szCs w:val="28"/>
              </w:rPr>
              <w:t>Итоговое занятие. Подведение итогов по правилам ПДД</w:t>
            </w:r>
          </w:p>
        </w:tc>
        <w:tc>
          <w:tcPr>
            <w:tcW w:w="1984" w:type="dxa"/>
          </w:tcPr>
          <w:p w:rsidR="000C78F2" w:rsidRPr="00E77EC7" w:rsidRDefault="000C78F2" w:rsidP="004B3E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EC7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1843" w:type="dxa"/>
          </w:tcPr>
          <w:p w:rsidR="000C78F2" w:rsidRPr="00E77EC7" w:rsidRDefault="000C78F2" w:rsidP="000243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16B3F" w:rsidRDefault="00B16B3F" w:rsidP="00B16B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реализации программы</w:t>
      </w:r>
    </w:p>
    <w:p w:rsidR="00CC580B" w:rsidRDefault="00CC580B" w:rsidP="00B16B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CC580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Материально-технические</w:t>
      </w:r>
    </w:p>
    <w:p w:rsidR="00CC580B" w:rsidRDefault="00CC580B" w:rsidP="00CC580B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771B3">
        <w:rPr>
          <w:rFonts w:ascii="Times New Roman" w:hAnsi="Times New Roman"/>
          <w:sz w:val="28"/>
          <w:szCs w:val="28"/>
        </w:rPr>
        <w:t xml:space="preserve">- столы двух местные - 6 шт.                                                                                                            - стулья -12 шт.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8771B3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71B3">
        <w:rPr>
          <w:rFonts w:ascii="Times New Roman" w:hAnsi="Times New Roman"/>
          <w:sz w:val="28"/>
          <w:szCs w:val="28"/>
        </w:rPr>
        <w:t xml:space="preserve">стол для учителя -1 шт.                                                                                                                    - стул для учителя – 1 шт.                                                                                                                 </w:t>
      </w:r>
      <w:r w:rsidRPr="008771B3">
        <w:rPr>
          <w:rFonts w:ascii="Times New Roman" w:hAnsi="Times New Roman"/>
          <w:sz w:val="28"/>
          <w:szCs w:val="28"/>
        </w:rPr>
        <w:lastRenderedPageBreak/>
        <w:t xml:space="preserve">- шкаф – 1 шт.                                                                                                                                           - тумбочка -1 шт. </w:t>
      </w:r>
      <w:proofErr w:type="gramEnd"/>
    </w:p>
    <w:p w:rsidR="00CC580B" w:rsidRDefault="00CC580B" w:rsidP="00CC580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Плакаты «Правила дорожного движения», «Правила оказания первой медицинской помощи»</w:t>
      </w:r>
      <w:r w:rsidR="00D368D7">
        <w:rPr>
          <w:rFonts w:ascii="Times New Roman" w:hAnsi="Times New Roman"/>
          <w:sz w:val="28"/>
          <w:szCs w:val="28"/>
        </w:rPr>
        <w:t>, «</w:t>
      </w:r>
      <w:r w:rsidR="00D368D7" w:rsidRPr="00E77EC7">
        <w:rPr>
          <w:rFonts w:ascii="Times New Roman" w:hAnsi="Times New Roman" w:cs="Times New Roman"/>
          <w:sz w:val="28"/>
          <w:szCs w:val="28"/>
        </w:rPr>
        <w:t>Виды повязок и способы их наложения</w:t>
      </w:r>
      <w:r w:rsidR="00D368D7">
        <w:rPr>
          <w:rFonts w:ascii="Times New Roman" w:hAnsi="Times New Roman" w:cs="Times New Roman"/>
          <w:sz w:val="28"/>
          <w:szCs w:val="28"/>
        </w:rPr>
        <w:t>»</w:t>
      </w:r>
      <w:r w:rsidR="00D368D7" w:rsidRPr="00E77EC7">
        <w:rPr>
          <w:rFonts w:ascii="Times New Roman" w:hAnsi="Times New Roman" w:cs="Times New Roman"/>
          <w:sz w:val="28"/>
          <w:szCs w:val="28"/>
        </w:rPr>
        <w:t>.</w:t>
      </w:r>
    </w:p>
    <w:p w:rsidR="00CC580B" w:rsidRDefault="00CC580B" w:rsidP="00CC580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Аптечка</w:t>
      </w:r>
    </w:p>
    <w:p w:rsidR="00AF471A" w:rsidRDefault="00CC580B" w:rsidP="00CC580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Жгут</w:t>
      </w:r>
    </w:p>
    <w:p w:rsidR="00CC580B" w:rsidRPr="00AF471A" w:rsidRDefault="00AF471A" w:rsidP="00AF47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471A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CC580B" w:rsidRPr="00CC580B" w:rsidRDefault="00CC580B" w:rsidP="00B16B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B16B3F" w:rsidRPr="00166ED1" w:rsidRDefault="00B16B3F" w:rsidP="00B16B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предполагает как групповые занятия, так и индивидуальные, а также проведение массовых мероприятий. Так как программа больше всего уделяет внимание пропаганде знаний ПДД и профилактике детского дорожно-транспортного травматизма через реализацию творческих возможностей учащихся, то с этой целью рекомендуется использование таких форм проведения занятий: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занятия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тренинги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разбор дорожных ситуаций на настольных играх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конкурсы, соревнования, КВН, викторины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наглядных пособий для занятий по правилам дорожного движения;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 стенгазет</w:t>
      </w:r>
    </w:p>
    <w:p w:rsidR="00B16B3F" w:rsidRPr="00166ED1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проектов по ПДД</w:t>
      </w:r>
    </w:p>
    <w:p w:rsidR="00B16B3F" w:rsidRDefault="00B16B3F" w:rsidP="00B16B3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ED1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видеофильмов</w:t>
      </w:r>
    </w:p>
    <w:p w:rsidR="00B16B3F" w:rsidRPr="00FA564D" w:rsidRDefault="00B16B3F" w:rsidP="00B16B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16B3F" w:rsidRPr="00AF471A" w:rsidRDefault="00B16B3F" w:rsidP="00B16B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F471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Методы и средства обучения:</w:t>
      </w:r>
    </w:p>
    <w:p w:rsidR="00B16B3F" w:rsidRPr="00801F4B" w:rsidRDefault="00B16B3F" w:rsidP="00B16B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F471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Словесные</w:t>
      </w:r>
      <w:proofErr w:type="gramEnd"/>
      <w:r w:rsidRPr="00801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 </w:t>
      </w: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рассказ, объяснение, беседа.</w:t>
      </w:r>
    </w:p>
    <w:p w:rsidR="00B16B3F" w:rsidRPr="00801F4B" w:rsidRDefault="00B16B3F" w:rsidP="00B16B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F471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Наглядные </w:t>
      </w:r>
      <w:r w:rsidRPr="00801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 </w:t>
      </w: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иллюстрационных пособий, плакатов, схем, зарисовок на доске, стендов, видеофильмов, презентаций.</w:t>
      </w:r>
      <w:proofErr w:type="gramEnd"/>
    </w:p>
    <w:p w:rsidR="00B16B3F" w:rsidRPr="00801F4B" w:rsidRDefault="00B16B3F" w:rsidP="00B16B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71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Практические –</w:t>
      </w:r>
      <w:r w:rsidRPr="00801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01F4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практических заданий в тетрадях, игровые ситуации, с помощью которых проверяется знание ПДД, решение задач, кроссвордов, тестирование, экскурсии по городу (поселку) с целью изучения программного материала.</w:t>
      </w:r>
    </w:p>
    <w:p w:rsidR="00B16B3F" w:rsidRPr="00FA564D" w:rsidRDefault="00B16B3F" w:rsidP="00B16B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D1D88" w:rsidRPr="00AF471A" w:rsidRDefault="00AF471A" w:rsidP="00AF471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аттестации, о</w:t>
      </w:r>
      <w:r w:rsidRPr="00AF471A">
        <w:rPr>
          <w:rFonts w:ascii="Times New Roman" w:hAnsi="Times New Roman"/>
          <w:b/>
          <w:sz w:val="28"/>
          <w:szCs w:val="28"/>
        </w:rPr>
        <w:t>ценочные материалы</w:t>
      </w:r>
    </w:p>
    <w:p w:rsidR="00DB6189" w:rsidRPr="00AF471A" w:rsidRDefault="00DB6189" w:rsidP="00DB6189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F471A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Формы отслеживания образовательных результатов (мониторинг)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>Мониторинг освоения образовательной программы дополнительного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12A7">
        <w:rPr>
          <w:rFonts w:ascii="Times New Roman" w:eastAsia="Times New Roman" w:hAnsi="Times New Roman" w:cs="Times New Roman"/>
          <w:sz w:val="28"/>
          <w:szCs w:val="28"/>
        </w:rPr>
        <w:t>образования «Юные инспектора движения»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>Цель: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 xml:space="preserve"> -отслеживание ди</w:t>
      </w:r>
      <w:r w:rsidR="00AF471A">
        <w:rPr>
          <w:rFonts w:ascii="Times New Roman" w:eastAsia="Times New Roman" w:hAnsi="Times New Roman" w:cs="Times New Roman"/>
          <w:sz w:val="28"/>
          <w:szCs w:val="28"/>
        </w:rPr>
        <w:t>намики результатов обучения ребё</w:t>
      </w:r>
      <w:r w:rsidRPr="00B212A7">
        <w:rPr>
          <w:rFonts w:ascii="Times New Roman" w:eastAsia="Times New Roman" w:hAnsi="Times New Roman" w:cs="Times New Roman"/>
          <w:sz w:val="28"/>
          <w:szCs w:val="28"/>
        </w:rPr>
        <w:t>нка в процессе освоения им дополнительной</w:t>
      </w:r>
      <w:r w:rsidR="00AF4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12A7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</w:t>
      </w:r>
      <w:proofErr w:type="spellStart"/>
      <w:r w:rsidR="00AF471A">
        <w:rPr>
          <w:rFonts w:ascii="Times New Roman" w:eastAsia="Times New Roman" w:hAnsi="Times New Roman" w:cs="Times New Roman"/>
          <w:sz w:val="28"/>
          <w:szCs w:val="28"/>
        </w:rPr>
        <w:t>общеразвивающей</w:t>
      </w:r>
      <w:proofErr w:type="spellEnd"/>
      <w:r w:rsidR="00AF4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12A7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AF471A">
        <w:rPr>
          <w:rFonts w:ascii="Times New Roman" w:eastAsia="Times New Roman" w:hAnsi="Times New Roman" w:cs="Times New Roman"/>
          <w:sz w:val="28"/>
          <w:szCs w:val="28"/>
        </w:rPr>
        <w:t xml:space="preserve">ы                          </w:t>
      </w:r>
      <w:proofErr w:type="gramStart"/>
      <w:r w:rsidRPr="00B212A7">
        <w:rPr>
          <w:rFonts w:ascii="Times New Roman" w:eastAsia="Times New Roman" w:hAnsi="Times New Roman" w:cs="Times New Roman"/>
          <w:sz w:val="28"/>
          <w:szCs w:val="28"/>
        </w:rPr>
        <w:t>-о</w:t>
      </w:r>
      <w:proofErr w:type="gramEnd"/>
      <w:r w:rsidRPr="00B212A7">
        <w:rPr>
          <w:rFonts w:ascii="Times New Roman" w:eastAsia="Times New Roman" w:hAnsi="Times New Roman" w:cs="Times New Roman"/>
          <w:sz w:val="28"/>
          <w:szCs w:val="28"/>
        </w:rPr>
        <w:t>беспечение объективной, достоверной и оперативной информации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12A7">
        <w:rPr>
          <w:rFonts w:ascii="Times New Roman" w:eastAsia="Times New Roman" w:hAnsi="Times New Roman" w:cs="Times New Roman"/>
          <w:sz w:val="28"/>
          <w:szCs w:val="28"/>
        </w:rPr>
        <w:t>качестве результатов освоения образовательной программы.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 xml:space="preserve"> 1.Контроль качества образования;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>2.Подбор эффективных методов обучения;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>4.Получение сведений о личности обучающихся;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>5.Индивидуальный подбор методов и приемов воздействия на каждого обучающегося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 xml:space="preserve">Мониторинг образовательного процесса программы включает критерии, показатели и технологии, позволяющие определить степень достижения планируемых результатов освоения программы. </w:t>
      </w:r>
    </w:p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  <w:r w:rsidRPr="00B212A7">
        <w:rPr>
          <w:rFonts w:ascii="Times New Roman" w:eastAsia="Times New Roman" w:hAnsi="Times New Roman" w:cs="Times New Roman"/>
          <w:sz w:val="28"/>
          <w:szCs w:val="28"/>
        </w:rPr>
        <w:t>Содержание мониторинга:</w:t>
      </w:r>
    </w:p>
    <w:tbl>
      <w:tblPr>
        <w:tblStyle w:val="a4"/>
        <w:tblW w:w="9997" w:type="dxa"/>
        <w:tblLook w:val="04A0"/>
      </w:tblPr>
      <w:tblGrid>
        <w:gridCol w:w="2392"/>
        <w:gridCol w:w="2819"/>
        <w:gridCol w:w="2393"/>
        <w:gridCol w:w="2393"/>
      </w:tblGrid>
      <w:tr w:rsidR="00DB6189" w:rsidRPr="00B212A7" w:rsidTr="00017A0D">
        <w:tc>
          <w:tcPr>
            <w:tcW w:w="2392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  </w:t>
            </w:r>
          </w:p>
        </w:tc>
        <w:tc>
          <w:tcPr>
            <w:tcW w:w="2819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2393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проведения</w:t>
            </w:r>
          </w:p>
        </w:tc>
        <w:tc>
          <w:tcPr>
            <w:tcW w:w="2393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DB6189" w:rsidRPr="00B212A7" w:rsidTr="00017A0D">
        <w:tc>
          <w:tcPr>
            <w:tcW w:w="2392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 контроль</w:t>
            </w:r>
          </w:p>
        </w:tc>
        <w:tc>
          <w:tcPr>
            <w:tcW w:w="2819" w:type="dxa"/>
          </w:tcPr>
          <w:p w:rsidR="00DB6189" w:rsidRPr="00B212A7" w:rsidRDefault="00DB6189" w:rsidP="00017A0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hAnsi="Times New Roman" w:cs="Times New Roman"/>
                <w:sz w:val="28"/>
                <w:szCs w:val="28"/>
              </w:rPr>
              <w:t>Определение начального уровня подготовки учащихся, степень мотивации Определение уровня остаточных знаний, умений и навыков по программе. Определение уровня социальной активности. Техника безопасности на занятии.</w:t>
            </w:r>
          </w:p>
        </w:tc>
        <w:tc>
          <w:tcPr>
            <w:tcW w:w="2393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Наблюдение, беседа, тестирование </w:t>
            </w:r>
          </w:p>
        </w:tc>
        <w:tc>
          <w:tcPr>
            <w:tcW w:w="2393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Сентябрь (в начале каждого учебного года) </w:t>
            </w:r>
          </w:p>
        </w:tc>
      </w:tr>
      <w:tr w:rsidR="00DB6189" w:rsidRPr="00B212A7" w:rsidTr="00017A0D">
        <w:tc>
          <w:tcPr>
            <w:tcW w:w="2392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819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Определение уровня усвоения материала для корректировки </w:t>
            </w:r>
            <w:r w:rsidRPr="00B212A7">
              <w:rPr>
                <w:sz w:val="28"/>
                <w:szCs w:val="28"/>
              </w:rPr>
              <w:lastRenderedPageBreak/>
              <w:t xml:space="preserve">уровня сложности подачи материала и для подготовки к восприятию нового материала, определение уровня социальной активности, Определение уровня усвоения программы, степень мотивации в середине года. </w:t>
            </w:r>
          </w:p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proofErr w:type="gramStart"/>
            <w:r w:rsidRPr="00B212A7">
              <w:rPr>
                <w:sz w:val="28"/>
                <w:szCs w:val="28"/>
              </w:rPr>
              <w:lastRenderedPageBreak/>
              <w:t xml:space="preserve">Наблюдение, беседа, опрос, тестирование, </w:t>
            </w:r>
            <w:r w:rsidRPr="00B212A7">
              <w:rPr>
                <w:sz w:val="28"/>
                <w:szCs w:val="28"/>
              </w:rPr>
              <w:lastRenderedPageBreak/>
              <w:t xml:space="preserve">викторина, игра, моделирование, предоставление продуктов деятельности по программе (агитационные материалы, выступления, акции по пропаганде ПДД </w:t>
            </w:r>
            <w:proofErr w:type="gramEnd"/>
          </w:p>
        </w:tc>
        <w:tc>
          <w:tcPr>
            <w:tcW w:w="2393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 xml:space="preserve">На каждом занятии. В конце каждой </w:t>
            </w:r>
            <w:r w:rsidRPr="00B212A7">
              <w:rPr>
                <w:sz w:val="28"/>
                <w:szCs w:val="28"/>
              </w:rPr>
              <w:lastRenderedPageBreak/>
              <w:t xml:space="preserve">изученной темы. Декабрь (в конце полугодия) </w:t>
            </w:r>
          </w:p>
        </w:tc>
      </w:tr>
      <w:tr w:rsidR="00DB6189" w:rsidRPr="00B212A7" w:rsidTr="00017A0D">
        <w:tc>
          <w:tcPr>
            <w:tcW w:w="2392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2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Итоговый контроль</w:t>
            </w:r>
          </w:p>
        </w:tc>
        <w:tc>
          <w:tcPr>
            <w:tcW w:w="2819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Определение уровня усвоения программы, степень мотивации по окончании изучения программы. Определение итоговых результатов обучения. Определение уровня социальной активности. </w:t>
            </w:r>
          </w:p>
        </w:tc>
        <w:tc>
          <w:tcPr>
            <w:tcW w:w="2393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Наблюдение, беседа, тестирование, участие в соревнованиях, марафонах, конкурсах.</w:t>
            </w:r>
          </w:p>
        </w:tc>
        <w:tc>
          <w:tcPr>
            <w:tcW w:w="2393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Май</w:t>
            </w:r>
            <w:proofErr w:type="gramStart"/>
            <w:r w:rsidRPr="00B212A7">
              <w:rPr>
                <w:sz w:val="28"/>
                <w:szCs w:val="28"/>
              </w:rPr>
              <w:t xml:space="preserve"> В</w:t>
            </w:r>
            <w:proofErr w:type="gramEnd"/>
            <w:r w:rsidRPr="00B212A7">
              <w:rPr>
                <w:sz w:val="28"/>
                <w:szCs w:val="28"/>
              </w:rPr>
              <w:t xml:space="preserve"> конце изучения программы </w:t>
            </w:r>
          </w:p>
        </w:tc>
      </w:tr>
      <w:tr w:rsidR="00DB6189" w:rsidRPr="00B212A7" w:rsidTr="00017A0D">
        <w:tc>
          <w:tcPr>
            <w:tcW w:w="2392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6189" w:rsidRPr="00B212A7" w:rsidRDefault="00DB6189" w:rsidP="00017A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B6189" w:rsidRPr="00B212A7" w:rsidRDefault="00DB6189" w:rsidP="00DB61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6189" w:rsidRPr="00B212A7" w:rsidRDefault="00DB6189" w:rsidP="00DB6189">
      <w:pPr>
        <w:pStyle w:val="Default"/>
        <w:rPr>
          <w:sz w:val="28"/>
          <w:szCs w:val="28"/>
        </w:rPr>
      </w:pPr>
      <w:r w:rsidRPr="00B212A7">
        <w:rPr>
          <w:b/>
          <w:bCs/>
          <w:sz w:val="28"/>
          <w:szCs w:val="28"/>
        </w:rPr>
        <w:t xml:space="preserve">Мониторинг образовательных результатов: </w:t>
      </w:r>
    </w:p>
    <w:tbl>
      <w:tblPr>
        <w:tblStyle w:val="a4"/>
        <w:tblW w:w="0" w:type="auto"/>
        <w:tblLook w:val="04A0"/>
      </w:tblPr>
      <w:tblGrid>
        <w:gridCol w:w="2868"/>
        <w:gridCol w:w="1921"/>
        <w:gridCol w:w="2485"/>
        <w:gridCol w:w="2297"/>
      </w:tblGrid>
      <w:tr w:rsidR="00DB6189" w:rsidRPr="00B212A7" w:rsidTr="00017A0D">
        <w:tc>
          <w:tcPr>
            <w:tcW w:w="2868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Оцениваемые параметры, качества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21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Критерии </w:t>
            </w:r>
          </w:p>
        </w:tc>
        <w:tc>
          <w:tcPr>
            <w:tcW w:w="2485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Показатели (степень выраженности оцениваемого параметра, качества) </w:t>
            </w:r>
          </w:p>
        </w:tc>
        <w:tc>
          <w:tcPr>
            <w:tcW w:w="2297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Технологии диагностирования </w:t>
            </w:r>
          </w:p>
        </w:tc>
      </w:tr>
      <w:tr w:rsidR="00DB6189" w:rsidRPr="00B212A7" w:rsidTr="00017A0D">
        <w:tc>
          <w:tcPr>
            <w:tcW w:w="9571" w:type="dxa"/>
            <w:gridSpan w:val="4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1.Базовый уровень теоретических знаний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</w:tr>
      <w:tr w:rsidR="00DB6189" w:rsidRPr="00B212A7" w:rsidTr="00017A0D">
        <w:tc>
          <w:tcPr>
            <w:tcW w:w="2868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Теоретические знания (по основным разделам программы)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21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Соответствие теоретических знаний ребенка программным требованиям.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85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Низкий уровень - обучающийся овладел менее 1/2 объема знаний, предусмотренных образовательной программой;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Средний уровень - обучающийся овладел 1/2 </w:t>
            </w:r>
            <w:r w:rsidRPr="00B212A7">
              <w:rPr>
                <w:sz w:val="28"/>
                <w:szCs w:val="28"/>
              </w:rPr>
              <w:lastRenderedPageBreak/>
              <w:t xml:space="preserve">объема знаний, предусмотренных </w:t>
            </w:r>
            <w:proofErr w:type="gramStart"/>
            <w:r w:rsidRPr="00B212A7">
              <w:rPr>
                <w:sz w:val="28"/>
                <w:szCs w:val="28"/>
              </w:rPr>
              <w:t>образовательной</w:t>
            </w:r>
            <w:proofErr w:type="gramEnd"/>
            <w:r w:rsidRPr="00B212A7">
              <w:rPr>
                <w:sz w:val="28"/>
                <w:szCs w:val="28"/>
              </w:rPr>
              <w:t xml:space="preserve">;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Высокий уровень знаний - обучающийся овладел более чем 1/2 объема знаний, предусмотренных образовательной программой. </w:t>
            </w:r>
          </w:p>
        </w:tc>
        <w:tc>
          <w:tcPr>
            <w:tcW w:w="2297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 xml:space="preserve">Тестирование, обобщающие занятия с использованием проверочных заданий.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</w:tr>
      <w:tr w:rsidR="00DB6189" w:rsidRPr="00B212A7" w:rsidTr="00017A0D">
        <w:tc>
          <w:tcPr>
            <w:tcW w:w="2868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 xml:space="preserve">Осмысленность и правильность использования специальной терминологией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21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Отсутствие затруднений в использовании специальной терминологии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85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Низкий уровень - обучающийся испытывает трудности в использовании терминологии;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Средний уровень - обучающийся использует терминологию, объясняет смысл терминов с помощью педагога; Высокий уровень – обучающийся осмысленно и правильно использует терминологию, может объяснить смысл терминов и понятий. </w:t>
            </w:r>
          </w:p>
        </w:tc>
        <w:tc>
          <w:tcPr>
            <w:tcW w:w="2297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Обобщающие занятия с использованием проверочных заданий, тестов, собеседование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</w:tr>
      <w:tr w:rsidR="00DB6189" w:rsidRPr="00B212A7" w:rsidTr="00017A0D">
        <w:tc>
          <w:tcPr>
            <w:tcW w:w="9571" w:type="dxa"/>
            <w:gridSpan w:val="4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2. Базовый уровень практических умений и навыков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</w:tr>
      <w:tr w:rsidR="00DB6189" w:rsidRPr="00B212A7" w:rsidTr="00017A0D">
        <w:tc>
          <w:tcPr>
            <w:tcW w:w="2868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Практические знания умения, предусмотренные программой.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21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Соответствие практических умений и навыков программным требованиям.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85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Низкий уровень – обучающийся овладел менее чем 1/2 объема практических навыков, предусмотренных образовательной программой;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Средний уровень </w:t>
            </w:r>
            <w:r w:rsidRPr="00B212A7">
              <w:rPr>
                <w:sz w:val="28"/>
                <w:szCs w:val="28"/>
              </w:rPr>
              <w:lastRenderedPageBreak/>
              <w:t xml:space="preserve">– обучающийся овладел 1/2 и более объема практических навыков, предусмотренных образовательной программой;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Высокий уровень – обучающийся овладел более чем 1/2 объема практических навыков, предусмотренных </w:t>
            </w:r>
            <w:proofErr w:type="gramStart"/>
            <w:r w:rsidRPr="00B212A7">
              <w:rPr>
                <w:sz w:val="28"/>
                <w:szCs w:val="28"/>
              </w:rPr>
              <w:t>образовательной</w:t>
            </w:r>
            <w:proofErr w:type="gramEnd"/>
            <w:r w:rsidRPr="00B212A7">
              <w:rPr>
                <w:sz w:val="28"/>
                <w:szCs w:val="28"/>
              </w:rPr>
              <w:t xml:space="preserve"> </w:t>
            </w:r>
            <w:proofErr w:type="spellStart"/>
            <w:r w:rsidRPr="00B212A7">
              <w:rPr>
                <w:sz w:val="28"/>
                <w:szCs w:val="28"/>
              </w:rPr>
              <w:t>программо</w:t>
            </w:r>
            <w:proofErr w:type="spellEnd"/>
            <w:r w:rsidRPr="00B212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97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 xml:space="preserve">Выполнение практических работ с использованием практических заданий, предоставление продуктов деятельности по программе </w:t>
            </w:r>
            <w:r w:rsidRPr="00B212A7">
              <w:rPr>
                <w:sz w:val="28"/>
                <w:szCs w:val="28"/>
              </w:rPr>
              <w:lastRenderedPageBreak/>
              <w:t xml:space="preserve">(агитационные материалы, выступления, анимационные фильмы, акции по пропаганде ПДД).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</w:tr>
      <w:tr w:rsidR="00DB6189" w:rsidRPr="00B212A7" w:rsidTr="00017A0D">
        <w:tc>
          <w:tcPr>
            <w:tcW w:w="2868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lastRenderedPageBreak/>
              <w:t>Владение специальным оборудованием и оснащением</w:t>
            </w:r>
            <w:proofErr w:type="gramStart"/>
            <w:r w:rsidRPr="00B212A7">
              <w:rPr>
                <w:sz w:val="28"/>
                <w:szCs w:val="28"/>
              </w:rPr>
              <w:t>.(</w:t>
            </w:r>
            <w:proofErr w:type="gramEnd"/>
            <w:r w:rsidRPr="00B212A7">
              <w:rPr>
                <w:sz w:val="28"/>
                <w:szCs w:val="28"/>
              </w:rPr>
              <w:t xml:space="preserve">фигурное вождение велосипеда)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21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Отсутствие затруднений в использовании специального оборудования и оснащения.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047"/>
              <w:gridCol w:w="222"/>
            </w:tblGrid>
            <w:tr w:rsidR="00DB6189" w:rsidRPr="00B212A7" w:rsidTr="00017A0D">
              <w:trPr>
                <w:trHeight w:val="1010"/>
              </w:trPr>
              <w:tc>
                <w:tcPr>
                  <w:tcW w:w="0" w:type="auto"/>
                </w:tcPr>
                <w:p w:rsidR="00DB6189" w:rsidRPr="00B212A7" w:rsidRDefault="00DB6189" w:rsidP="00017A0D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B212A7">
                    <w:rPr>
                      <w:sz w:val="28"/>
                      <w:szCs w:val="28"/>
                    </w:rPr>
                    <w:t xml:space="preserve">Низкий уровень - обучающийся испытывает трудности при работе с оборудованием; Средний уровень - обучающийся работает с оборудованием с помощью педагога; Высокий уровень – работает с оборудованием </w:t>
                  </w:r>
                </w:p>
              </w:tc>
              <w:tc>
                <w:tcPr>
                  <w:tcW w:w="0" w:type="auto"/>
                </w:tcPr>
                <w:p w:rsidR="00DB6189" w:rsidRPr="00B212A7" w:rsidRDefault="00DB6189" w:rsidP="00017A0D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B212A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 xml:space="preserve">Наблюдение. </w:t>
            </w:r>
          </w:p>
          <w:p w:rsidR="00DB6189" w:rsidRPr="00B212A7" w:rsidRDefault="00DB6189" w:rsidP="00017A0D">
            <w:pPr>
              <w:pStyle w:val="Default"/>
              <w:rPr>
                <w:sz w:val="28"/>
                <w:szCs w:val="28"/>
              </w:rPr>
            </w:pPr>
            <w:r w:rsidRPr="00B212A7">
              <w:rPr>
                <w:sz w:val="28"/>
                <w:szCs w:val="28"/>
              </w:rPr>
              <w:t>Слежение за правильностью выполнение фигур.</w:t>
            </w:r>
          </w:p>
        </w:tc>
      </w:tr>
    </w:tbl>
    <w:p w:rsidR="00B3110F" w:rsidRDefault="00B3110F" w:rsidP="000243B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3110F" w:rsidRDefault="00B3110F" w:rsidP="000243B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3110F" w:rsidRPr="00B3110F" w:rsidRDefault="00B3110F" w:rsidP="00294C78">
      <w:pPr>
        <w:pStyle w:val="Default"/>
        <w:jc w:val="center"/>
        <w:rPr>
          <w:sz w:val="28"/>
          <w:szCs w:val="28"/>
        </w:rPr>
      </w:pPr>
      <w:r w:rsidRPr="00B3110F">
        <w:rPr>
          <w:b/>
          <w:bCs/>
          <w:sz w:val="28"/>
          <w:szCs w:val="28"/>
        </w:rPr>
        <w:t xml:space="preserve">Список </w:t>
      </w:r>
      <w:r w:rsidR="00AF471A">
        <w:rPr>
          <w:b/>
          <w:bCs/>
          <w:sz w:val="28"/>
          <w:szCs w:val="28"/>
        </w:rPr>
        <w:t>информационный источников</w:t>
      </w:r>
    </w:p>
    <w:p w:rsidR="00B3110F" w:rsidRPr="00B3110F" w:rsidRDefault="00B3110F" w:rsidP="00B3110F">
      <w:pPr>
        <w:pStyle w:val="Default"/>
        <w:rPr>
          <w:sz w:val="28"/>
          <w:szCs w:val="28"/>
        </w:rPr>
      </w:pPr>
      <w:r w:rsidRPr="00B3110F">
        <w:rPr>
          <w:b/>
          <w:bCs/>
          <w:sz w:val="28"/>
          <w:szCs w:val="28"/>
        </w:rPr>
        <w:t xml:space="preserve">Литература для педагога: </w:t>
      </w:r>
    </w:p>
    <w:p w:rsidR="00B3110F" w:rsidRPr="00B3110F" w:rsidRDefault="00B3110F" w:rsidP="00B3110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</w:t>
      </w:r>
      <w:r w:rsidRPr="00B3110F">
        <w:rPr>
          <w:sz w:val="28"/>
          <w:szCs w:val="28"/>
        </w:rPr>
        <w:t xml:space="preserve">Основы деятельности по формированию культуры безопасного поведения на дороге: практическое пособие / сост.: Кузнецова Н.М., </w:t>
      </w:r>
      <w:proofErr w:type="spellStart"/>
      <w:r w:rsidRPr="00B3110F">
        <w:rPr>
          <w:sz w:val="28"/>
          <w:szCs w:val="28"/>
        </w:rPr>
        <w:t>Шманева</w:t>
      </w:r>
      <w:proofErr w:type="spellEnd"/>
      <w:r w:rsidRPr="00B3110F">
        <w:rPr>
          <w:sz w:val="28"/>
          <w:szCs w:val="28"/>
        </w:rPr>
        <w:t xml:space="preserve"> Л.В. М.: ФКУ НИЦ БДД МВД России, 2014. – 24с. </w:t>
      </w:r>
    </w:p>
    <w:p w:rsidR="00B3110F" w:rsidRPr="00B3110F" w:rsidRDefault="00B3110F" w:rsidP="00B3110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B3110F">
        <w:rPr>
          <w:sz w:val="28"/>
          <w:szCs w:val="28"/>
        </w:rPr>
        <w:t>Копусов-Долинин</w:t>
      </w:r>
      <w:proofErr w:type="spellEnd"/>
      <w:r w:rsidRPr="00B3110F">
        <w:rPr>
          <w:sz w:val="28"/>
          <w:szCs w:val="28"/>
        </w:rPr>
        <w:t xml:space="preserve">, А.И. Правила дорожного движения РФ: Официальный текст с комментариями и иллюстрациями (новые штрафы 2013): Особая </w:t>
      </w:r>
      <w:r w:rsidRPr="00B3110F">
        <w:rPr>
          <w:sz w:val="28"/>
          <w:szCs w:val="28"/>
        </w:rPr>
        <w:lastRenderedPageBreak/>
        <w:t xml:space="preserve">система запоминания на длительный период: Учебно-методическая литература со всеми изменениями в ПДД РФ и штрафах действует с 1.01.2013 г. / А.И. </w:t>
      </w:r>
      <w:proofErr w:type="spellStart"/>
      <w:r w:rsidRPr="00B3110F">
        <w:rPr>
          <w:sz w:val="28"/>
          <w:szCs w:val="28"/>
        </w:rPr>
        <w:t>Копусов-Долинин</w:t>
      </w:r>
      <w:proofErr w:type="spellEnd"/>
      <w:r w:rsidRPr="00B3110F">
        <w:rPr>
          <w:sz w:val="28"/>
          <w:szCs w:val="28"/>
        </w:rPr>
        <w:t xml:space="preserve">. - М.: </w:t>
      </w:r>
      <w:proofErr w:type="spellStart"/>
      <w:r w:rsidRPr="00B3110F">
        <w:rPr>
          <w:sz w:val="28"/>
          <w:szCs w:val="28"/>
        </w:rPr>
        <w:t>Эксмо</w:t>
      </w:r>
      <w:proofErr w:type="spellEnd"/>
      <w:r w:rsidRPr="00B3110F">
        <w:rPr>
          <w:sz w:val="28"/>
          <w:szCs w:val="28"/>
        </w:rPr>
        <w:t xml:space="preserve">, 2013. - 80 </w:t>
      </w:r>
      <w:proofErr w:type="spellStart"/>
      <w:r w:rsidRPr="00B3110F">
        <w:rPr>
          <w:sz w:val="28"/>
          <w:szCs w:val="28"/>
        </w:rPr>
        <w:t>c</w:t>
      </w:r>
      <w:proofErr w:type="spellEnd"/>
      <w:r w:rsidRPr="00B3110F">
        <w:rPr>
          <w:sz w:val="28"/>
          <w:szCs w:val="28"/>
        </w:rPr>
        <w:t xml:space="preserve">. </w:t>
      </w:r>
    </w:p>
    <w:p w:rsidR="00B3110F" w:rsidRPr="00B3110F" w:rsidRDefault="00B3110F" w:rsidP="00B3110F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3. </w:t>
      </w:r>
      <w:r w:rsidRPr="00B3110F">
        <w:rPr>
          <w:iCs/>
          <w:sz w:val="28"/>
          <w:szCs w:val="28"/>
        </w:rPr>
        <w:t>К.В. Петрова «Как научить детей ППД». Планирование занятий, конспекты, кроссворды, дидактические игры, 201</w:t>
      </w:r>
      <w:r w:rsidRPr="00B3110F">
        <w:rPr>
          <w:i/>
          <w:iCs/>
          <w:sz w:val="28"/>
          <w:szCs w:val="28"/>
        </w:rPr>
        <w:t xml:space="preserve">3 </w:t>
      </w:r>
    </w:p>
    <w:p w:rsidR="00B3110F" w:rsidRPr="00B3110F" w:rsidRDefault="00B3110F" w:rsidP="00B3110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3110F">
        <w:rPr>
          <w:sz w:val="28"/>
          <w:szCs w:val="28"/>
        </w:rPr>
        <w:t xml:space="preserve">Правила дорожного движения Российской федерации (Основной текст с иллюстрациями). </w:t>
      </w:r>
      <w:proofErr w:type="gramStart"/>
      <w:r w:rsidRPr="00B3110F">
        <w:rPr>
          <w:sz w:val="28"/>
          <w:szCs w:val="28"/>
        </w:rPr>
        <w:t>–М</w:t>
      </w:r>
      <w:proofErr w:type="gramEnd"/>
      <w:r w:rsidRPr="00B3110F">
        <w:rPr>
          <w:sz w:val="28"/>
          <w:szCs w:val="28"/>
        </w:rPr>
        <w:t xml:space="preserve">., 2017. – 51с. </w:t>
      </w:r>
    </w:p>
    <w:p w:rsidR="00B3110F" w:rsidRDefault="00B3110F" w:rsidP="00B3110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Pr="00B3110F">
        <w:rPr>
          <w:sz w:val="28"/>
          <w:szCs w:val="28"/>
        </w:rPr>
        <w:t>Папышев</w:t>
      </w:r>
      <w:proofErr w:type="spellEnd"/>
      <w:r w:rsidRPr="00B3110F">
        <w:rPr>
          <w:sz w:val="28"/>
          <w:szCs w:val="28"/>
        </w:rPr>
        <w:t xml:space="preserve"> И.И. Водителю о первой медицинской помощи / И.И. </w:t>
      </w:r>
      <w:proofErr w:type="spellStart"/>
      <w:r w:rsidRPr="00B3110F">
        <w:rPr>
          <w:sz w:val="28"/>
          <w:szCs w:val="28"/>
        </w:rPr>
        <w:t>Папышев</w:t>
      </w:r>
      <w:proofErr w:type="spellEnd"/>
      <w:r w:rsidRPr="00B3110F">
        <w:rPr>
          <w:sz w:val="28"/>
          <w:szCs w:val="28"/>
        </w:rPr>
        <w:t xml:space="preserve">. - М.: Просвещение,2013. – 59с. 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</w:p>
    <w:p w:rsidR="00B3110F" w:rsidRPr="00294C78" w:rsidRDefault="00B3110F" w:rsidP="00B311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4C78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 для </w:t>
      </w:r>
      <w:proofErr w:type="gramStart"/>
      <w:r w:rsidRPr="00294C78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294C7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  <w:r w:rsidRPr="00294C78">
        <w:rPr>
          <w:sz w:val="28"/>
          <w:szCs w:val="28"/>
        </w:rPr>
        <w:t xml:space="preserve">1. Шорыгина, Т.А. Беседы о правилах дорожного движения с детьми /Т.А. Шорыгина. - М.: ТЦ Сфера, 2015. - 80 </w:t>
      </w:r>
      <w:proofErr w:type="spellStart"/>
      <w:r w:rsidRPr="00294C78">
        <w:rPr>
          <w:sz w:val="28"/>
          <w:szCs w:val="28"/>
        </w:rPr>
        <w:t>c</w:t>
      </w:r>
      <w:proofErr w:type="spellEnd"/>
      <w:r w:rsidRPr="00294C78">
        <w:rPr>
          <w:sz w:val="28"/>
          <w:szCs w:val="28"/>
        </w:rPr>
        <w:t xml:space="preserve">. 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  <w:proofErr w:type="spellStart"/>
      <w:r w:rsidRPr="00294C78">
        <w:rPr>
          <w:sz w:val="28"/>
          <w:szCs w:val="28"/>
        </w:rPr>
        <w:t>Финкель</w:t>
      </w:r>
      <w:proofErr w:type="spellEnd"/>
      <w:r w:rsidRPr="00294C78">
        <w:rPr>
          <w:sz w:val="28"/>
          <w:szCs w:val="28"/>
        </w:rPr>
        <w:t xml:space="preserve"> А.Е. Правила дорожного движения в рисунках 2013 / А.Е. </w:t>
      </w:r>
      <w:proofErr w:type="spellStart"/>
      <w:r w:rsidRPr="00294C78">
        <w:rPr>
          <w:sz w:val="28"/>
          <w:szCs w:val="28"/>
        </w:rPr>
        <w:t>Финкель</w:t>
      </w:r>
      <w:proofErr w:type="spellEnd"/>
      <w:r w:rsidRPr="00294C78">
        <w:rPr>
          <w:sz w:val="28"/>
          <w:szCs w:val="28"/>
        </w:rPr>
        <w:t xml:space="preserve">. - М.: </w:t>
      </w:r>
      <w:proofErr w:type="spellStart"/>
      <w:r w:rsidRPr="00294C78">
        <w:rPr>
          <w:sz w:val="28"/>
          <w:szCs w:val="28"/>
        </w:rPr>
        <w:t>Эксмо</w:t>
      </w:r>
      <w:proofErr w:type="spellEnd"/>
      <w:r w:rsidRPr="00294C78">
        <w:rPr>
          <w:sz w:val="28"/>
          <w:szCs w:val="28"/>
        </w:rPr>
        <w:t xml:space="preserve">, 2013. - 96 </w:t>
      </w:r>
      <w:proofErr w:type="spellStart"/>
      <w:r w:rsidRPr="00294C78">
        <w:rPr>
          <w:sz w:val="28"/>
          <w:szCs w:val="28"/>
        </w:rPr>
        <w:t>c</w:t>
      </w:r>
      <w:proofErr w:type="spellEnd"/>
      <w:r w:rsidRPr="00294C78">
        <w:rPr>
          <w:sz w:val="28"/>
          <w:szCs w:val="28"/>
        </w:rPr>
        <w:t xml:space="preserve">. </w:t>
      </w:r>
    </w:p>
    <w:p w:rsidR="00B3110F" w:rsidRPr="00294C78" w:rsidRDefault="00B3110F" w:rsidP="00B3110F">
      <w:pPr>
        <w:rPr>
          <w:rFonts w:ascii="Times New Roman" w:hAnsi="Times New Roman" w:cs="Times New Roman"/>
          <w:sz w:val="28"/>
          <w:szCs w:val="28"/>
        </w:rPr>
      </w:pPr>
      <w:r w:rsidRPr="00294C78">
        <w:rPr>
          <w:rFonts w:ascii="Times New Roman" w:hAnsi="Times New Roman" w:cs="Times New Roman"/>
          <w:sz w:val="28"/>
          <w:szCs w:val="28"/>
        </w:rPr>
        <w:t xml:space="preserve">2. Алексеев, А.П. Правила дорожного движения 2013 с иллюстрациями / А.П. Алексеев. - М.: </w:t>
      </w:r>
      <w:proofErr w:type="spellStart"/>
      <w:r w:rsidRPr="00294C7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294C78">
        <w:rPr>
          <w:rFonts w:ascii="Times New Roman" w:hAnsi="Times New Roman" w:cs="Times New Roman"/>
          <w:sz w:val="28"/>
          <w:szCs w:val="28"/>
        </w:rPr>
        <w:t xml:space="preserve">, 2013. - 144 </w:t>
      </w:r>
      <w:proofErr w:type="spellStart"/>
      <w:r w:rsidRPr="00294C78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294C78">
        <w:rPr>
          <w:rFonts w:ascii="Times New Roman" w:hAnsi="Times New Roman" w:cs="Times New Roman"/>
          <w:sz w:val="28"/>
          <w:szCs w:val="28"/>
        </w:rPr>
        <w:t>.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  <w:r w:rsidRPr="00294C78">
        <w:rPr>
          <w:sz w:val="28"/>
          <w:szCs w:val="28"/>
        </w:rPr>
        <w:t xml:space="preserve">3. </w:t>
      </w:r>
      <w:proofErr w:type="spellStart"/>
      <w:r w:rsidRPr="00294C78">
        <w:rPr>
          <w:sz w:val="28"/>
          <w:szCs w:val="28"/>
        </w:rPr>
        <w:t>Жульнев</w:t>
      </w:r>
      <w:proofErr w:type="spellEnd"/>
      <w:r w:rsidRPr="00294C78">
        <w:rPr>
          <w:sz w:val="28"/>
          <w:szCs w:val="28"/>
        </w:rPr>
        <w:t xml:space="preserve">, Н.Я. Правила дорожного движения для начинающих 2013 (со всеми последними изменениями) / Н.Я. </w:t>
      </w:r>
      <w:proofErr w:type="spellStart"/>
      <w:r w:rsidRPr="00294C78">
        <w:rPr>
          <w:sz w:val="28"/>
          <w:szCs w:val="28"/>
        </w:rPr>
        <w:t>Жульнев</w:t>
      </w:r>
      <w:proofErr w:type="spellEnd"/>
      <w:r w:rsidRPr="00294C78">
        <w:rPr>
          <w:sz w:val="28"/>
          <w:szCs w:val="28"/>
        </w:rPr>
        <w:t xml:space="preserve">. - М.: </w:t>
      </w:r>
      <w:proofErr w:type="spellStart"/>
      <w:r w:rsidRPr="00294C78">
        <w:rPr>
          <w:sz w:val="28"/>
          <w:szCs w:val="28"/>
        </w:rPr>
        <w:t>Эксмо</w:t>
      </w:r>
      <w:proofErr w:type="spellEnd"/>
      <w:r w:rsidRPr="00294C78">
        <w:rPr>
          <w:sz w:val="28"/>
          <w:szCs w:val="28"/>
        </w:rPr>
        <w:t xml:space="preserve">, 2013. - 288 </w:t>
      </w:r>
      <w:proofErr w:type="spellStart"/>
      <w:r w:rsidRPr="00294C78">
        <w:rPr>
          <w:sz w:val="28"/>
          <w:szCs w:val="28"/>
        </w:rPr>
        <w:t>c</w:t>
      </w:r>
      <w:proofErr w:type="spellEnd"/>
      <w:r w:rsidRPr="00294C78">
        <w:rPr>
          <w:sz w:val="28"/>
          <w:szCs w:val="28"/>
        </w:rPr>
        <w:t xml:space="preserve">. 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  <w:proofErr w:type="spellStart"/>
      <w:r w:rsidRPr="00294C78">
        <w:rPr>
          <w:sz w:val="28"/>
          <w:szCs w:val="28"/>
        </w:rPr>
        <w:t>Старцева</w:t>
      </w:r>
      <w:proofErr w:type="spellEnd"/>
      <w:r w:rsidRPr="00294C78">
        <w:rPr>
          <w:sz w:val="28"/>
          <w:szCs w:val="28"/>
        </w:rPr>
        <w:t xml:space="preserve">, О.Ю. Школа дорожных наук. 3- е изд., доп. / О.Ю. </w:t>
      </w:r>
      <w:proofErr w:type="spellStart"/>
      <w:r w:rsidRPr="00294C78">
        <w:rPr>
          <w:sz w:val="28"/>
          <w:szCs w:val="28"/>
        </w:rPr>
        <w:t>Старцева</w:t>
      </w:r>
      <w:proofErr w:type="spellEnd"/>
      <w:r w:rsidRPr="00294C78">
        <w:rPr>
          <w:sz w:val="28"/>
          <w:szCs w:val="28"/>
        </w:rPr>
        <w:t xml:space="preserve">. - М.: ТЦ Сфера, 2014. - 64 </w:t>
      </w:r>
      <w:proofErr w:type="spellStart"/>
      <w:r w:rsidRPr="00294C78">
        <w:rPr>
          <w:sz w:val="28"/>
          <w:szCs w:val="28"/>
        </w:rPr>
        <w:t>c</w:t>
      </w:r>
      <w:proofErr w:type="spellEnd"/>
      <w:r w:rsidRPr="00294C78">
        <w:rPr>
          <w:sz w:val="28"/>
          <w:szCs w:val="28"/>
        </w:rPr>
        <w:t xml:space="preserve">. 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  <w:r w:rsidRPr="00294C78">
        <w:rPr>
          <w:b/>
          <w:bCs/>
          <w:sz w:val="28"/>
          <w:szCs w:val="28"/>
        </w:rPr>
        <w:t xml:space="preserve"> Литература для родителей: 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  <w:r w:rsidRPr="00294C78">
        <w:rPr>
          <w:sz w:val="28"/>
          <w:szCs w:val="28"/>
        </w:rPr>
        <w:t xml:space="preserve">1. Правила дорожного движения Российской федерации (Основной текст с иллюстрациями). – М., 2017. – 51с. </w:t>
      </w:r>
    </w:p>
    <w:p w:rsidR="00B3110F" w:rsidRPr="00294C78" w:rsidRDefault="00294C78" w:rsidP="00B3110F">
      <w:pPr>
        <w:pStyle w:val="Default"/>
        <w:rPr>
          <w:sz w:val="28"/>
          <w:szCs w:val="28"/>
        </w:rPr>
      </w:pPr>
      <w:r w:rsidRPr="00294C78">
        <w:rPr>
          <w:sz w:val="28"/>
          <w:szCs w:val="28"/>
        </w:rPr>
        <w:t xml:space="preserve">2. </w:t>
      </w:r>
      <w:r w:rsidR="00B3110F" w:rsidRPr="00294C78">
        <w:rPr>
          <w:sz w:val="28"/>
          <w:szCs w:val="28"/>
        </w:rPr>
        <w:t xml:space="preserve">Усачев, А.А. Правила дорожного движения для будущих водителей и их родителей / А.А. Усачев; Художник В.О. Уборевич-. - М.: Самовар, 2012. - 61 </w:t>
      </w:r>
      <w:proofErr w:type="spellStart"/>
      <w:r w:rsidR="00B3110F" w:rsidRPr="00294C78">
        <w:rPr>
          <w:sz w:val="28"/>
          <w:szCs w:val="28"/>
        </w:rPr>
        <w:t>c</w:t>
      </w:r>
      <w:proofErr w:type="spellEnd"/>
      <w:r w:rsidR="00B3110F" w:rsidRPr="00294C78">
        <w:rPr>
          <w:sz w:val="28"/>
          <w:szCs w:val="28"/>
        </w:rPr>
        <w:t xml:space="preserve">. </w:t>
      </w:r>
    </w:p>
    <w:p w:rsidR="00B3110F" w:rsidRPr="00294C78" w:rsidRDefault="00B3110F" w:rsidP="00B3110F">
      <w:pPr>
        <w:pStyle w:val="Default"/>
        <w:rPr>
          <w:sz w:val="28"/>
          <w:szCs w:val="28"/>
        </w:rPr>
      </w:pPr>
      <w:r w:rsidRPr="00294C78">
        <w:rPr>
          <w:sz w:val="28"/>
          <w:szCs w:val="28"/>
        </w:rPr>
        <w:t xml:space="preserve">Романова, Е.А. Занятия по правилам дорожного движения / Е.А. Романова. - М.: ТЦ Сфера, 2013. - 64 </w:t>
      </w:r>
      <w:proofErr w:type="spellStart"/>
      <w:r w:rsidRPr="00294C78">
        <w:rPr>
          <w:sz w:val="28"/>
          <w:szCs w:val="28"/>
        </w:rPr>
        <w:t>c</w:t>
      </w:r>
      <w:proofErr w:type="spellEnd"/>
      <w:r w:rsidRPr="00294C78">
        <w:rPr>
          <w:sz w:val="28"/>
          <w:szCs w:val="28"/>
        </w:rPr>
        <w:t xml:space="preserve">. </w:t>
      </w:r>
    </w:p>
    <w:p w:rsidR="00B3110F" w:rsidRPr="00294C78" w:rsidRDefault="00294C78" w:rsidP="00B3110F">
      <w:pPr>
        <w:pStyle w:val="Default"/>
        <w:rPr>
          <w:sz w:val="28"/>
          <w:szCs w:val="28"/>
        </w:rPr>
      </w:pPr>
      <w:r w:rsidRPr="00294C78">
        <w:rPr>
          <w:sz w:val="28"/>
          <w:szCs w:val="28"/>
        </w:rPr>
        <w:t xml:space="preserve">3. </w:t>
      </w:r>
      <w:r w:rsidR="00B3110F" w:rsidRPr="00294C78">
        <w:rPr>
          <w:sz w:val="28"/>
          <w:szCs w:val="28"/>
        </w:rPr>
        <w:t xml:space="preserve">Федеральный закон от 10.12.1995 N 196-ФЗ (ред. от 28.12.2013) «О безопасности дорожного движения». </w:t>
      </w:r>
    </w:p>
    <w:p w:rsidR="00B3110F" w:rsidRPr="00294C78" w:rsidRDefault="00B3110F" w:rsidP="00B3110F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B3110F" w:rsidRPr="00294C78" w:rsidSect="00A46C66">
      <w:footerReference w:type="default" r:id="rId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520" w:rsidRDefault="00614520" w:rsidP="008C669A">
      <w:pPr>
        <w:spacing w:after="0" w:line="240" w:lineRule="auto"/>
      </w:pPr>
      <w:r>
        <w:separator/>
      </w:r>
    </w:p>
  </w:endnote>
  <w:endnote w:type="continuationSeparator" w:id="1">
    <w:p w:rsidR="00614520" w:rsidRDefault="00614520" w:rsidP="008C6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6189"/>
      <w:docPartObj>
        <w:docPartGallery w:val="Page Numbers (Bottom of Page)"/>
        <w:docPartUnique/>
      </w:docPartObj>
    </w:sdtPr>
    <w:sdtContent>
      <w:p w:rsidR="008C669A" w:rsidRDefault="00092935">
        <w:pPr>
          <w:pStyle w:val="a9"/>
        </w:pPr>
        <w:fldSimple w:instr=" PAGE   \* MERGEFORMAT ">
          <w:r w:rsidR="00EC3059">
            <w:rPr>
              <w:noProof/>
            </w:rPr>
            <w:t>2</w:t>
          </w:r>
        </w:fldSimple>
      </w:p>
    </w:sdtContent>
  </w:sdt>
  <w:p w:rsidR="008C669A" w:rsidRDefault="008C669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520" w:rsidRDefault="00614520" w:rsidP="008C669A">
      <w:pPr>
        <w:spacing w:after="0" w:line="240" w:lineRule="auto"/>
      </w:pPr>
      <w:r>
        <w:separator/>
      </w:r>
    </w:p>
  </w:footnote>
  <w:footnote w:type="continuationSeparator" w:id="1">
    <w:p w:rsidR="00614520" w:rsidRDefault="00614520" w:rsidP="008C6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60B1"/>
    <w:multiLevelType w:val="multilevel"/>
    <w:tmpl w:val="75C0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D1810"/>
    <w:multiLevelType w:val="multilevel"/>
    <w:tmpl w:val="A92C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C57ED3"/>
    <w:multiLevelType w:val="multilevel"/>
    <w:tmpl w:val="768C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0608A"/>
    <w:multiLevelType w:val="multilevel"/>
    <w:tmpl w:val="D026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D0CCA"/>
    <w:multiLevelType w:val="multilevel"/>
    <w:tmpl w:val="B286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124E46"/>
    <w:multiLevelType w:val="multilevel"/>
    <w:tmpl w:val="50CE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D2626A"/>
    <w:multiLevelType w:val="multilevel"/>
    <w:tmpl w:val="7F9E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62081F"/>
    <w:multiLevelType w:val="multilevel"/>
    <w:tmpl w:val="436A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403C22"/>
    <w:multiLevelType w:val="multilevel"/>
    <w:tmpl w:val="6724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24F64"/>
    <w:multiLevelType w:val="multilevel"/>
    <w:tmpl w:val="FFFC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DB2CBD"/>
    <w:multiLevelType w:val="hybridMultilevel"/>
    <w:tmpl w:val="66F091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9711EC2"/>
    <w:multiLevelType w:val="multilevel"/>
    <w:tmpl w:val="5604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A33FE5"/>
    <w:multiLevelType w:val="hybridMultilevel"/>
    <w:tmpl w:val="FF120854"/>
    <w:lvl w:ilvl="0" w:tplc="F41EC6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FA50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E28098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976947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644664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9EA1D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A5464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3C9B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152342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>
    <w:nsid w:val="7E7D4D79"/>
    <w:multiLevelType w:val="multilevel"/>
    <w:tmpl w:val="DB08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13"/>
  </w:num>
  <w:num w:numId="9">
    <w:abstractNumId w:val="8"/>
  </w:num>
  <w:num w:numId="10">
    <w:abstractNumId w:val="2"/>
  </w:num>
  <w:num w:numId="11">
    <w:abstractNumId w:val="4"/>
  </w:num>
  <w:num w:numId="12">
    <w:abstractNumId w:val="11"/>
  </w:num>
  <w:num w:numId="13">
    <w:abstractNumId w:val="9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6C66"/>
    <w:rsid w:val="00021B64"/>
    <w:rsid w:val="000243BC"/>
    <w:rsid w:val="00080B53"/>
    <w:rsid w:val="00092935"/>
    <w:rsid w:val="000C78F2"/>
    <w:rsid w:val="000D6A82"/>
    <w:rsid w:val="00153F04"/>
    <w:rsid w:val="00166ED1"/>
    <w:rsid w:val="001F3618"/>
    <w:rsid w:val="00294C78"/>
    <w:rsid w:val="002A3337"/>
    <w:rsid w:val="00311FED"/>
    <w:rsid w:val="00316E65"/>
    <w:rsid w:val="00327592"/>
    <w:rsid w:val="00357180"/>
    <w:rsid w:val="00366777"/>
    <w:rsid w:val="003A6C2D"/>
    <w:rsid w:val="003E321F"/>
    <w:rsid w:val="003F247A"/>
    <w:rsid w:val="00432510"/>
    <w:rsid w:val="004B3E23"/>
    <w:rsid w:val="005234C2"/>
    <w:rsid w:val="00614520"/>
    <w:rsid w:val="00636012"/>
    <w:rsid w:val="006E4E6F"/>
    <w:rsid w:val="006F0B0B"/>
    <w:rsid w:val="007242C5"/>
    <w:rsid w:val="007251F1"/>
    <w:rsid w:val="00784852"/>
    <w:rsid w:val="0078664A"/>
    <w:rsid w:val="00801F4B"/>
    <w:rsid w:val="00826508"/>
    <w:rsid w:val="00833FF2"/>
    <w:rsid w:val="008C669A"/>
    <w:rsid w:val="008D272C"/>
    <w:rsid w:val="008F5182"/>
    <w:rsid w:val="00937E20"/>
    <w:rsid w:val="00A27DFD"/>
    <w:rsid w:val="00A46C66"/>
    <w:rsid w:val="00A861FE"/>
    <w:rsid w:val="00AD1D88"/>
    <w:rsid w:val="00AF471A"/>
    <w:rsid w:val="00B16B3F"/>
    <w:rsid w:val="00B212A7"/>
    <w:rsid w:val="00B3110F"/>
    <w:rsid w:val="00B52674"/>
    <w:rsid w:val="00BF16CD"/>
    <w:rsid w:val="00C65405"/>
    <w:rsid w:val="00CC580B"/>
    <w:rsid w:val="00D13C74"/>
    <w:rsid w:val="00D368D7"/>
    <w:rsid w:val="00DB6189"/>
    <w:rsid w:val="00DC1035"/>
    <w:rsid w:val="00DD773B"/>
    <w:rsid w:val="00E77EC7"/>
    <w:rsid w:val="00E95BCC"/>
    <w:rsid w:val="00EA175D"/>
    <w:rsid w:val="00EC3059"/>
    <w:rsid w:val="00EE0CEF"/>
    <w:rsid w:val="00F0370F"/>
    <w:rsid w:val="00F41177"/>
    <w:rsid w:val="00FB3D48"/>
    <w:rsid w:val="00FB6385"/>
    <w:rsid w:val="00FE0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6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46C6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46C6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A46C66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E95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3D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rsid w:val="00080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99"/>
    <w:qFormat/>
    <w:rsid w:val="00080B53"/>
    <w:rPr>
      <w:rFonts w:cs="Times New Roman"/>
      <w:b/>
      <w:bCs/>
    </w:rPr>
  </w:style>
  <w:style w:type="paragraph" w:styleId="a7">
    <w:name w:val="header"/>
    <w:basedOn w:val="a"/>
    <w:link w:val="a8"/>
    <w:uiPriority w:val="99"/>
    <w:semiHidden/>
    <w:unhideWhenUsed/>
    <w:rsid w:val="008C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C669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8C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669A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C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305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0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21</Pages>
  <Words>4021</Words>
  <Characters>22924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2020-08-13T09:26:00Z</dcterms:created>
  <dcterms:modified xsi:type="dcterms:W3CDTF">2020-08-17T10:17:00Z</dcterms:modified>
</cp:coreProperties>
</file>